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ECFFA" w14:textId="298D1E8D" w:rsidR="007E236C" w:rsidRPr="00513C9A" w:rsidRDefault="188FC424" w:rsidP="3EDAC060">
      <w:pPr>
        <w:rPr>
          <w:rFonts w:ascii="Arial" w:hAnsi="Arial" w:cs="Arial"/>
          <w:b/>
          <w:bCs/>
        </w:rPr>
      </w:pPr>
      <w:r w:rsidRPr="64C98886">
        <w:rPr>
          <w:rFonts w:ascii="Arial" w:hAnsi="Arial" w:cs="Arial"/>
          <w:b/>
          <w:bCs/>
        </w:rPr>
        <w:t xml:space="preserve">Job Title: </w:t>
      </w:r>
      <w:r w:rsidR="65D3C260" w:rsidRPr="64C98886">
        <w:rPr>
          <w:rFonts w:ascii="Arial" w:hAnsi="Arial" w:cs="Arial"/>
          <w:b/>
          <w:bCs/>
        </w:rPr>
        <w:t xml:space="preserve"> </w:t>
      </w:r>
      <w:r w:rsidR="0073443F">
        <w:rPr>
          <w:rFonts w:ascii="Arial" w:hAnsi="Arial" w:cs="Arial"/>
          <w:b/>
          <w:szCs w:val="28"/>
        </w:rPr>
        <w:t>Production Planning &amp; Control Lead (PP&amp;C-L)</w:t>
      </w:r>
    </w:p>
    <w:p w14:paraId="4D6D6863" w14:textId="77777777" w:rsidR="00D339D4" w:rsidRPr="00513C9A" w:rsidRDefault="00D339D4" w:rsidP="00CB396F">
      <w:pPr>
        <w:pStyle w:val="Header"/>
        <w:rPr>
          <w:rFonts w:ascii="Arial" w:hAnsi="Arial" w:cs="Arial"/>
          <w:b/>
          <w:szCs w:val="28"/>
        </w:rPr>
      </w:pPr>
    </w:p>
    <w:p w14:paraId="794A6B24" w14:textId="77777777" w:rsidR="00D339D4" w:rsidRPr="00513C9A" w:rsidRDefault="00D339D4" w:rsidP="00D8714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5"/>
      </w:tblGrid>
      <w:tr w:rsidR="007C2EFF" w:rsidRPr="00513C9A" w14:paraId="29AD9875" w14:textId="77777777" w:rsidTr="64C98886">
        <w:trPr>
          <w:jc w:val="center"/>
        </w:trPr>
        <w:tc>
          <w:tcPr>
            <w:tcW w:w="9395" w:type="dxa"/>
            <w:shd w:val="clear" w:color="auto" w:fill="000000" w:themeFill="text1"/>
          </w:tcPr>
          <w:p w14:paraId="36FD2CD4" w14:textId="77777777" w:rsidR="007C2EFF" w:rsidRPr="00FA49A9" w:rsidRDefault="007C2EFF" w:rsidP="00D87148">
            <w:pPr>
              <w:spacing w:before="120" w:after="120"/>
              <w:rPr>
                <w:rFonts w:ascii="Arial" w:hAnsi="Arial" w:cs="Arial"/>
                <w:b/>
                <w:color w:val="FFFFFF" w:themeColor="background1"/>
              </w:rPr>
            </w:pPr>
            <w:r w:rsidRPr="00FA49A9">
              <w:rPr>
                <w:rFonts w:ascii="Arial" w:hAnsi="Arial" w:cs="Arial"/>
                <w:b/>
                <w:color w:val="FFFFFF" w:themeColor="background1"/>
              </w:rPr>
              <w:t xml:space="preserve">Role </w:t>
            </w:r>
            <w:r w:rsidR="00D339D4" w:rsidRPr="00FA49A9">
              <w:rPr>
                <w:rFonts w:ascii="Arial" w:hAnsi="Arial" w:cs="Arial"/>
                <w:b/>
                <w:color w:val="FFFFFF" w:themeColor="background1"/>
              </w:rPr>
              <w:t xml:space="preserve">Purpose </w:t>
            </w:r>
            <w:r w:rsidRPr="00FA49A9">
              <w:rPr>
                <w:rFonts w:ascii="Arial" w:hAnsi="Arial" w:cs="Arial"/>
                <w:b/>
                <w:color w:val="FFFFFF" w:themeColor="background1"/>
              </w:rPr>
              <w:t>(position scope)</w:t>
            </w:r>
          </w:p>
        </w:tc>
      </w:tr>
      <w:tr w:rsidR="007C2EFF" w:rsidRPr="00513C9A" w14:paraId="44835364" w14:textId="77777777" w:rsidTr="0073443F">
        <w:trPr>
          <w:jc w:val="center"/>
        </w:trPr>
        <w:tc>
          <w:tcPr>
            <w:tcW w:w="9395" w:type="dxa"/>
            <w:vAlign w:val="center"/>
          </w:tcPr>
          <w:p w14:paraId="74448C8F" w14:textId="77777777" w:rsidR="0073443F" w:rsidRDefault="0073443F" w:rsidP="0073443F">
            <w:pPr>
              <w:pStyle w:val="Header"/>
              <w:rPr>
                <w:rFonts w:cs="Tahoma"/>
                <w:sz w:val="20"/>
                <w:szCs w:val="20"/>
              </w:rPr>
            </w:pPr>
          </w:p>
          <w:p w14:paraId="781E0D9F" w14:textId="334B9811" w:rsidR="0073443F" w:rsidRDefault="0073443F" w:rsidP="0073443F">
            <w:pPr>
              <w:pStyle w:val="Header"/>
              <w:rPr>
                <w:rFonts w:cs="Tahoma"/>
                <w:sz w:val="20"/>
                <w:szCs w:val="20"/>
              </w:rPr>
            </w:pPr>
            <w:r>
              <w:rPr>
                <w:rFonts w:cs="Tahoma"/>
                <w:sz w:val="20"/>
                <w:szCs w:val="20"/>
              </w:rPr>
              <w:t xml:space="preserve">The Production Planning &amp; Control Lead (PP&amp;C-L) reports to the Head of Planning and is responsible for leading the Production Planning &amp; Control (PP&amp;C) Function, delivering the effective production planning and control activities </w:t>
            </w:r>
            <w:r w:rsidR="00C8403F">
              <w:rPr>
                <w:rFonts w:cs="Tahoma"/>
                <w:sz w:val="20"/>
                <w:szCs w:val="20"/>
              </w:rPr>
              <w:t xml:space="preserve">and aircraft </w:t>
            </w:r>
            <w:r w:rsidR="000D7F1A">
              <w:rPr>
                <w:rFonts w:cs="Tahoma"/>
                <w:sz w:val="20"/>
                <w:szCs w:val="20"/>
              </w:rPr>
              <w:t xml:space="preserve">output production plan </w:t>
            </w:r>
            <w:r w:rsidRPr="003D0A6F">
              <w:rPr>
                <w:rFonts w:cs="Tahoma"/>
                <w:sz w:val="20"/>
                <w:szCs w:val="20"/>
              </w:rPr>
              <w:t>in accordance with all applicable Aviation Regulations and International Standards.</w:t>
            </w:r>
          </w:p>
          <w:p w14:paraId="420E9552" w14:textId="05BF96CE" w:rsidR="004425E7" w:rsidRPr="00513C9A" w:rsidRDefault="004425E7" w:rsidP="64C98886">
            <w:pPr>
              <w:pStyle w:val="BodyText"/>
              <w:rPr>
                <w:rFonts w:ascii="Calibri" w:eastAsia="Calibri" w:hAnsi="Calibri" w:cs="Calibri"/>
                <w:sz w:val="22"/>
              </w:rPr>
            </w:pPr>
          </w:p>
        </w:tc>
      </w:tr>
    </w:tbl>
    <w:p w14:paraId="7D22ECAE" w14:textId="77777777" w:rsidR="007C2EFF" w:rsidRPr="00513C9A" w:rsidRDefault="007C2EFF" w:rsidP="00D8714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290"/>
        <w:gridCol w:w="2294"/>
        <w:gridCol w:w="2294"/>
      </w:tblGrid>
      <w:tr w:rsidR="0042726A" w:rsidRPr="00513C9A" w14:paraId="359D0AE1" w14:textId="77777777" w:rsidTr="00FA49A9">
        <w:trPr>
          <w:jc w:val="center"/>
        </w:trPr>
        <w:tc>
          <w:tcPr>
            <w:tcW w:w="2358" w:type="dxa"/>
            <w:shd w:val="clear" w:color="auto" w:fill="000000" w:themeFill="text1"/>
          </w:tcPr>
          <w:p w14:paraId="3FDEC8BF" w14:textId="77777777" w:rsidR="007C2EFF" w:rsidRPr="00FA49A9" w:rsidRDefault="007C2EFF" w:rsidP="00026512">
            <w:pPr>
              <w:spacing w:before="120" w:after="120"/>
              <w:rPr>
                <w:rFonts w:ascii="Arial" w:hAnsi="Arial" w:cs="Arial"/>
                <w:b/>
                <w:color w:val="FFFFFF" w:themeColor="background1"/>
              </w:rPr>
            </w:pPr>
            <w:r w:rsidRPr="00FA49A9">
              <w:rPr>
                <w:rFonts w:ascii="Arial" w:hAnsi="Arial" w:cs="Arial"/>
                <w:b/>
                <w:color w:val="FFFFFF" w:themeColor="background1"/>
              </w:rPr>
              <w:t xml:space="preserve">Line </w:t>
            </w:r>
            <w:r w:rsidR="00D339D4" w:rsidRPr="00FA49A9">
              <w:rPr>
                <w:rFonts w:ascii="Arial" w:hAnsi="Arial" w:cs="Arial"/>
                <w:b/>
                <w:color w:val="FFFFFF" w:themeColor="background1"/>
              </w:rPr>
              <w:t>Manager</w:t>
            </w:r>
          </w:p>
        </w:tc>
        <w:tc>
          <w:tcPr>
            <w:tcW w:w="2342" w:type="dxa"/>
            <w:shd w:val="clear" w:color="auto" w:fill="000000" w:themeFill="text1"/>
          </w:tcPr>
          <w:p w14:paraId="60C812D6" w14:textId="77777777" w:rsidR="007C2EFF" w:rsidRPr="00FA49A9" w:rsidRDefault="007C2EFF" w:rsidP="00026512">
            <w:pPr>
              <w:spacing w:before="120" w:after="120"/>
              <w:rPr>
                <w:rFonts w:ascii="Arial" w:hAnsi="Arial" w:cs="Arial"/>
                <w:b/>
                <w:color w:val="FFFFFF" w:themeColor="background1"/>
              </w:rPr>
            </w:pPr>
            <w:r w:rsidRPr="00FA49A9">
              <w:rPr>
                <w:rFonts w:ascii="Arial" w:hAnsi="Arial" w:cs="Arial"/>
                <w:b/>
                <w:color w:val="FFFFFF" w:themeColor="background1"/>
              </w:rPr>
              <w:t xml:space="preserve">Dotted </w:t>
            </w:r>
            <w:r w:rsidR="00D339D4" w:rsidRPr="00FA49A9">
              <w:rPr>
                <w:rFonts w:ascii="Arial" w:hAnsi="Arial" w:cs="Arial"/>
                <w:b/>
                <w:color w:val="FFFFFF" w:themeColor="background1"/>
              </w:rPr>
              <w:t>Line</w:t>
            </w:r>
          </w:p>
        </w:tc>
        <w:tc>
          <w:tcPr>
            <w:tcW w:w="2352" w:type="dxa"/>
            <w:shd w:val="clear" w:color="auto" w:fill="000000" w:themeFill="text1"/>
          </w:tcPr>
          <w:p w14:paraId="76879892" w14:textId="77777777" w:rsidR="007C2EFF" w:rsidRPr="00FA49A9" w:rsidRDefault="007C2EFF" w:rsidP="00026512">
            <w:pPr>
              <w:spacing w:before="120" w:after="120"/>
              <w:rPr>
                <w:rFonts w:ascii="Arial" w:hAnsi="Arial" w:cs="Arial"/>
                <w:b/>
                <w:color w:val="FFFFFF" w:themeColor="background1"/>
              </w:rPr>
            </w:pPr>
            <w:r w:rsidRPr="00FA49A9">
              <w:rPr>
                <w:rFonts w:ascii="Arial" w:hAnsi="Arial" w:cs="Arial"/>
                <w:b/>
                <w:color w:val="FFFFFF" w:themeColor="background1"/>
              </w:rPr>
              <w:t xml:space="preserve">Direct </w:t>
            </w:r>
            <w:r w:rsidR="00D339D4" w:rsidRPr="00FA49A9">
              <w:rPr>
                <w:rFonts w:ascii="Arial" w:hAnsi="Arial" w:cs="Arial"/>
                <w:b/>
                <w:color w:val="FFFFFF" w:themeColor="background1"/>
              </w:rPr>
              <w:t>Reports</w:t>
            </w:r>
          </w:p>
        </w:tc>
        <w:tc>
          <w:tcPr>
            <w:tcW w:w="2343" w:type="dxa"/>
            <w:shd w:val="clear" w:color="auto" w:fill="000000" w:themeFill="text1"/>
          </w:tcPr>
          <w:p w14:paraId="4AF50A68" w14:textId="77777777" w:rsidR="007C2EFF" w:rsidRPr="00FA49A9" w:rsidRDefault="007C2EFF" w:rsidP="00026512">
            <w:pPr>
              <w:spacing w:before="120" w:after="120"/>
              <w:rPr>
                <w:rFonts w:ascii="Arial" w:hAnsi="Arial" w:cs="Arial"/>
                <w:b/>
                <w:color w:val="FFFFFF" w:themeColor="background1"/>
              </w:rPr>
            </w:pPr>
            <w:r w:rsidRPr="00FA49A9">
              <w:rPr>
                <w:rFonts w:ascii="Arial" w:hAnsi="Arial" w:cs="Arial"/>
                <w:b/>
                <w:color w:val="FFFFFF" w:themeColor="background1"/>
              </w:rPr>
              <w:t xml:space="preserve">Dotted </w:t>
            </w:r>
            <w:r w:rsidR="00D339D4" w:rsidRPr="00FA49A9">
              <w:rPr>
                <w:rFonts w:ascii="Arial" w:hAnsi="Arial" w:cs="Arial"/>
                <w:b/>
                <w:color w:val="FFFFFF" w:themeColor="background1"/>
              </w:rPr>
              <w:t>Line</w:t>
            </w:r>
          </w:p>
        </w:tc>
      </w:tr>
      <w:tr w:rsidR="0042726A" w:rsidRPr="00513C9A" w14:paraId="3DD483A0" w14:textId="77777777" w:rsidTr="0073443F">
        <w:trPr>
          <w:trHeight w:val="421"/>
          <w:jc w:val="center"/>
        </w:trPr>
        <w:tc>
          <w:tcPr>
            <w:tcW w:w="2358" w:type="dxa"/>
            <w:vAlign w:val="center"/>
          </w:tcPr>
          <w:p w14:paraId="64B71E12" w14:textId="3ADC35C8" w:rsidR="007C2EFF" w:rsidRPr="00513C9A" w:rsidRDefault="0073443F" w:rsidP="007E236C">
            <w:pPr>
              <w:rPr>
                <w:rFonts w:ascii="Arial" w:hAnsi="Arial" w:cs="Arial"/>
                <w:sz w:val="20"/>
                <w:szCs w:val="20"/>
              </w:rPr>
            </w:pPr>
            <w:r>
              <w:rPr>
                <w:rFonts w:ascii="Arial" w:hAnsi="Arial" w:cs="Arial"/>
                <w:sz w:val="20"/>
                <w:szCs w:val="20"/>
              </w:rPr>
              <w:t>Head of Planning</w:t>
            </w:r>
          </w:p>
        </w:tc>
        <w:tc>
          <w:tcPr>
            <w:tcW w:w="2342" w:type="dxa"/>
            <w:vAlign w:val="center"/>
          </w:tcPr>
          <w:p w14:paraId="60098B8D" w14:textId="093BA803" w:rsidR="00BE77FF" w:rsidRPr="00513C9A" w:rsidRDefault="00114331" w:rsidP="00A66C4C">
            <w:pPr>
              <w:spacing w:before="60" w:after="60"/>
              <w:rPr>
                <w:rFonts w:ascii="Arial" w:hAnsi="Arial" w:cs="Arial"/>
                <w:sz w:val="20"/>
                <w:szCs w:val="20"/>
              </w:rPr>
            </w:pPr>
            <w:r>
              <w:rPr>
                <w:rFonts w:ascii="Arial" w:hAnsi="Arial" w:cs="Arial"/>
                <w:sz w:val="20"/>
                <w:szCs w:val="20"/>
              </w:rPr>
              <w:t>Engineering Delivery Ma</w:t>
            </w:r>
            <w:r w:rsidR="005A20C1">
              <w:rPr>
                <w:rFonts w:ascii="Arial" w:hAnsi="Arial" w:cs="Arial"/>
                <w:sz w:val="20"/>
                <w:szCs w:val="20"/>
              </w:rPr>
              <w:t>nager</w:t>
            </w:r>
          </w:p>
        </w:tc>
        <w:tc>
          <w:tcPr>
            <w:tcW w:w="2352" w:type="dxa"/>
            <w:vAlign w:val="center"/>
          </w:tcPr>
          <w:p w14:paraId="693B9974" w14:textId="043633E0" w:rsidR="00BE77FF" w:rsidRPr="00513C9A" w:rsidRDefault="0073443F" w:rsidP="00026512">
            <w:pPr>
              <w:spacing w:before="60" w:after="60"/>
              <w:rPr>
                <w:rFonts w:ascii="Arial" w:hAnsi="Arial" w:cs="Arial"/>
                <w:sz w:val="20"/>
                <w:szCs w:val="20"/>
              </w:rPr>
            </w:pPr>
            <w:r>
              <w:rPr>
                <w:rFonts w:ascii="Arial" w:hAnsi="Arial" w:cs="Arial"/>
                <w:sz w:val="20"/>
                <w:szCs w:val="20"/>
              </w:rPr>
              <w:t>Production Planner</w:t>
            </w:r>
            <w:r w:rsidR="00362AF6">
              <w:rPr>
                <w:rFonts w:ascii="Arial" w:hAnsi="Arial" w:cs="Arial"/>
                <w:sz w:val="20"/>
                <w:szCs w:val="20"/>
              </w:rPr>
              <w:t xml:space="preserve"> &amp; Controller</w:t>
            </w:r>
            <w:r>
              <w:rPr>
                <w:rFonts w:ascii="Arial" w:hAnsi="Arial" w:cs="Arial"/>
                <w:sz w:val="20"/>
                <w:szCs w:val="20"/>
              </w:rPr>
              <w:t>s</w:t>
            </w:r>
          </w:p>
        </w:tc>
        <w:tc>
          <w:tcPr>
            <w:tcW w:w="2343" w:type="dxa"/>
            <w:vAlign w:val="center"/>
          </w:tcPr>
          <w:p w14:paraId="2E7AF34C" w14:textId="6E3D4CA1" w:rsidR="00BE77FF" w:rsidRPr="00513C9A" w:rsidRDefault="005A20C1" w:rsidP="00D8768E">
            <w:pPr>
              <w:spacing w:before="60" w:after="60"/>
              <w:rPr>
                <w:rFonts w:ascii="Arial" w:hAnsi="Arial" w:cs="Arial"/>
                <w:sz w:val="20"/>
                <w:szCs w:val="20"/>
              </w:rPr>
            </w:pPr>
            <w:r>
              <w:rPr>
                <w:rFonts w:ascii="Arial" w:hAnsi="Arial" w:cs="Arial"/>
                <w:sz w:val="20"/>
                <w:szCs w:val="20"/>
              </w:rPr>
              <w:t>Operational Maintenance Aircraft Manager</w:t>
            </w:r>
          </w:p>
        </w:tc>
      </w:tr>
    </w:tbl>
    <w:p w14:paraId="1CCA62E0" w14:textId="77777777" w:rsidR="007C2EFF" w:rsidRPr="00513C9A" w:rsidRDefault="007C2EFF" w:rsidP="00D8714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5"/>
      </w:tblGrid>
      <w:tr w:rsidR="007C2EFF" w:rsidRPr="00513C9A" w14:paraId="7D4F379D" w14:textId="77777777" w:rsidTr="64C98886">
        <w:tc>
          <w:tcPr>
            <w:tcW w:w="9395" w:type="dxa"/>
            <w:shd w:val="clear" w:color="auto" w:fill="000000" w:themeFill="text1"/>
          </w:tcPr>
          <w:p w14:paraId="1B3FE55F" w14:textId="77777777" w:rsidR="001E6C9F" w:rsidRPr="00FA49A9" w:rsidRDefault="007C2EFF" w:rsidP="00026512">
            <w:pPr>
              <w:spacing w:before="120" w:after="120"/>
              <w:rPr>
                <w:rFonts w:ascii="Arial" w:hAnsi="Arial" w:cs="Arial"/>
                <w:b/>
                <w:color w:val="FFFFFF" w:themeColor="background1"/>
              </w:rPr>
            </w:pPr>
            <w:r w:rsidRPr="00FA49A9">
              <w:rPr>
                <w:rFonts w:ascii="Arial" w:hAnsi="Arial" w:cs="Arial"/>
                <w:b/>
                <w:color w:val="FFFFFF" w:themeColor="background1"/>
              </w:rPr>
              <w:t xml:space="preserve">Key </w:t>
            </w:r>
            <w:r w:rsidR="00D339D4" w:rsidRPr="00FA49A9">
              <w:rPr>
                <w:rFonts w:ascii="Arial" w:hAnsi="Arial" w:cs="Arial"/>
                <w:b/>
                <w:color w:val="FFFFFF" w:themeColor="background1"/>
              </w:rPr>
              <w:t>Responsibilities</w:t>
            </w:r>
          </w:p>
        </w:tc>
      </w:tr>
      <w:tr w:rsidR="007C2EFF" w:rsidRPr="00513C9A" w14:paraId="4F2C762B" w14:textId="77777777" w:rsidTr="64C98886">
        <w:tc>
          <w:tcPr>
            <w:tcW w:w="9395" w:type="dxa"/>
          </w:tcPr>
          <w:p w14:paraId="4A61C84D" w14:textId="77777777" w:rsidR="0073443F" w:rsidRPr="00844E46" w:rsidRDefault="0073443F" w:rsidP="0073443F">
            <w:pPr>
              <w:pStyle w:val="ListParagraph"/>
              <w:ind w:left="360"/>
              <w:rPr>
                <w:rFonts w:cs="Arial"/>
                <w:sz w:val="22"/>
                <w:szCs w:val="22"/>
                <w:lang w:val="en-US"/>
              </w:rPr>
            </w:pPr>
          </w:p>
          <w:p w14:paraId="244E199A" w14:textId="77777777" w:rsidR="0073443F" w:rsidRDefault="0073443F" w:rsidP="0073443F">
            <w:pPr>
              <w:pStyle w:val="ListParagraph"/>
              <w:numPr>
                <w:ilvl w:val="0"/>
                <w:numId w:val="38"/>
              </w:numPr>
              <w:ind w:left="423"/>
              <w:rPr>
                <w:rFonts w:ascii="Tahoma" w:hAnsi="Tahoma" w:cs="Tahoma"/>
                <w:b/>
                <w:color w:val="1E1E1E"/>
                <w:sz w:val="20"/>
                <w:szCs w:val="20"/>
                <w:u w:val="single"/>
              </w:rPr>
            </w:pPr>
            <w:r w:rsidRPr="007A71CD">
              <w:rPr>
                <w:rFonts w:ascii="Tahoma" w:hAnsi="Tahoma" w:cs="Tahoma"/>
                <w:b/>
                <w:color w:val="1E1E1E"/>
                <w:sz w:val="20"/>
                <w:szCs w:val="20"/>
                <w:u w:val="single"/>
              </w:rPr>
              <w:t xml:space="preserve">Aviation Regulatory Responsibility &amp; Ownership  </w:t>
            </w:r>
          </w:p>
          <w:p w14:paraId="18A07F12" w14:textId="62AD229C" w:rsidR="0073443F" w:rsidRPr="0073443F" w:rsidRDefault="0073443F"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Applicable Aviation Regulation Regulators, but not limited to:</w:t>
            </w:r>
          </w:p>
          <w:p w14:paraId="60379BF8" w14:textId="77777777" w:rsidR="0073443F" w:rsidRPr="00616390" w:rsidRDefault="0073443F" w:rsidP="0073443F">
            <w:pPr>
              <w:pStyle w:val="ListParagraph"/>
              <w:numPr>
                <w:ilvl w:val="1"/>
                <w:numId w:val="39"/>
              </w:numPr>
              <w:rPr>
                <w:rFonts w:ascii="Tahoma" w:hAnsi="Tahoma" w:cs="Tahoma"/>
                <w:color w:val="1E1E1E"/>
                <w:sz w:val="18"/>
                <w:szCs w:val="20"/>
              </w:rPr>
            </w:pPr>
            <w:r w:rsidRPr="00616390">
              <w:rPr>
                <w:rFonts w:ascii="Tahoma" w:hAnsi="Tahoma" w:cs="Tahoma"/>
                <w:color w:val="1E1E1E"/>
                <w:sz w:val="18"/>
                <w:szCs w:val="20"/>
              </w:rPr>
              <w:t>UK CAA</w:t>
            </w:r>
          </w:p>
          <w:p w14:paraId="50676F68" w14:textId="77777777" w:rsidR="0073443F" w:rsidRDefault="0073443F" w:rsidP="0073443F">
            <w:pPr>
              <w:pStyle w:val="ListParagraph"/>
              <w:numPr>
                <w:ilvl w:val="1"/>
                <w:numId w:val="39"/>
              </w:numPr>
              <w:rPr>
                <w:rFonts w:ascii="Tahoma" w:hAnsi="Tahoma" w:cs="Tahoma"/>
                <w:color w:val="1E1E1E"/>
                <w:sz w:val="18"/>
                <w:szCs w:val="20"/>
              </w:rPr>
            </w:pPr>
            <w:r w:rsidRPr="00616390">
              <w:rPr>
                <w:rFonts w:ascii="Tahoma" w:hAnsi="Tahoma" w:cs="Tahoma"/>
                <w:color w:val="1E1E1E"/>
                <w:sz w:val="18"/>
                <w:szCs w:val="20"/>
              </w:rPr>
              <w:t>UK MAA</w:t>
            </w:r>
          </w:p>
          <w:p w14:paraId="5FF8EFCF" w14:textId="4F0A3465" w:rsidR="0073443F" w:rsidRDefault="0073443F" w:rsidP="0073443F">
            <w:pPr>
              <w:pStyle w:val="ListParagraph"/>
              <w:numPr>
                <w:ilvl w:val="1"/>
                <w:numId w:val="39"/>
              </w:numPr>
              <w:rPr>
                <w:rFonts w:ascii="Tahoma" w:hAnsi="Tahoma" w:cs="Tahoma"/>
                <w:color w:val="1E1E1E"/>
                <w:sz w:val="18"/>
                <w:szCs w:val="20"/>
              </w:rPr>
            </w:pPr>
            <w:r>
              <w:rPr>
                <w:rFonts w:ascii="Tahoma" w:hAnsi="Tahoma" w:cs="Tahoma"/>
                <w:color w:val="1E1E1E"/>
                <w:sz w:val="18"/>
                <w:szCs w:val="20"/>
              </w:rPr>
              <w:t>EASA</w:t>
            </w:r>
          </w:p>
          <w:p w14:paraId="2B29BB5B" w14:textId="77777777" w:rsidR="0073443F" w:rsidRPr="00616390" w:rsidRDefault="0073443F" w:rsidP="0073443F">
            <w:pPr>
              <w:pStyle w:val="ListParagraph"/>
              <w:numPr>
                <w:ilvl w:val="1"/>
                <w:numId w:val="39"/>
              </w:numPr>
              <w:rPr>
                <w:rFonts w:ascii="Tahoma" w:hAnsi="Tahoma" w:cs="Tahoma"/>
                <w:color w:val="1E1E1E"/>
                <w:sz w:val="18"/>
                <w:szCs w:val="20"/>
              </w:rPr>
            </w:pPr>
            <w:r>
              <w:rPr>
                <w:rFonts w:ascii="Tahoma" w:hAnsi="Tahoma" w:cs="Tahoma"/>
                <w:color w:val="1E1E1E"/>
                <w:sz w:val="18"/>
                <w:szCs w:val="20"/>
              </w:rPr>
              <w:t xml:space="preserve">Other, as applicable </w:t>
            </w:r>
          </w:p>
          <w:p w14:paraId="7B054BFA" w14:textId="44CDDAF2" w:rsidR="0073443F" w:rsidRDefault="0073443F"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E</w:t>
            </w:r>
            <w:r w:rsidRPr="00176F09">
              <w:rPr>
                <w:rFonts w:ascii="Tahoma" w:hAnsi="Tahoma" w:cs="Tahoma"/>
                <w:color w:val="1E1E1E"/>
                <w:sz w:val="20"/>
                <w:szCs w:val="20"/>
              </w:rPr>
              <w:t xml:space="preserve">nsuring that the </w:t>
            </w:r>
            <w:r>
              <w:rPr>
                <w:rFonts w:cs="Tahoma"/>
                <w:sz w:val="20"/>
                <w:szCs w:val="20"/>
              </w:rPr>
              <w:t>Production Planning &amp; Control (PP&amp;C) Function</w:t>
            </w:r>
            <w:r w:rsidRPr="00176F09">
              <w:rPr>
                <w:rFonts w:ascii="Tahoma" w:hAnsi="Tahoma" w:cs="Tahoma"/>
                <w:color w:val="1E1E1E"/>
                <w:sz w:val="20"/>
                <w:szCs w:val="20"/>
              </w:rPr>
              <w:t xml:space="preserve"> always complies with all applicable Aviation Regulations</w:t>
            </w:r>
            <w:r w:rsidR="005A73AB">
              <w:rPr>
                <w:rFonts w:ascii="Tahoma" w:hAnsi="Tahoma" w:cs="Tahoma"/>
                <w:color w:val="1E1E1E"/>
                <w:sz w:val="20"/>
                <w:szCs w:val="20"/>
              </w:rPr>
              <w:t xml:space="preserve"> and Maintenance </w:t>
            </w:r>
            <w:r w:rsidR="00513CD8">
              <w:rPr>
                <w:rFonts w:ascii="Tahoma" w:hAnsi="Tahoma" w:cs="Tahoma"/>
                <w:color w:val="1E1E1E"/>
                <w:sz w:val="20"/>
                <w:szCs w:val="20"/>
              </w:rPr>
              <w:t>Organisation Exposition (MOE)</w:t>
            </w:r>
          </w:p>
          <w:p w14:paraId="642DEF2D" w14:textId="0B7EC0D5" w:rsidR="00B35E20" w:rsidRDefault="00B35E20"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Accountable for the compliant delivery of the maintenance schedule as issued by the Continued Airworthiness Maintenance Organisation (CAMO) through close collaboration</w:t>
            </w:r>
          </w:p>
          <w:p w14:paraId="580062AF" w14:textId="67C171B0" w:rsidR="006A204B" w:rsidRPr="006A204B" w:rsidRDefault="006A204B" w:rsidP="006A204B">
            <w:pPr>
              <w:pStyle w:val="ListParagraph"/>
              <w:numPr>
                <w:ilvl w:val="0"/>
                <w:numId w:val="39"/>
              </w:numPr>
              <w:rPr>
                <w:rFonts w:ascii="Tahoma" w:hAnsi="Tahoma" w:cs="Tahoma"/>
                <w:color w:val="1E1E1E"/>
                <w:sz w:val="20"/>
                <w:szCs w:val="20"/>
              </w:rPr>
            </w:pPr>
            <w:r w:rsidRPr="00520944">
              <w:rPr>
                <w:rFonts w:cs="Tahoma"/>
                <w:color w:val="1E1E1E"/>
                <w:sz w:val="20"/>
                <w:szCs w:val="20"/>
              </w:rPr>
              <w:t xml:space="preserve">Creating / raising of Work Orders, Staged Worksheets, Independent Checks, etc… for all scheduled maintenance, </w:t>
            </w:r>
            <w:r>
              <w:rPr>
                <w:rFonts w:cs="Tahoma"/>
                <w:color w:val="1E1E1E"/>
                <w:sz w:val="20"/>
                <w:szCs w:val="20"/>
              </w:rPr>
              <w:t>such as Airworthines</w:t>
            </w:r>
            <w:r w:rsidRPr="00520944">
              <w:rPr>
                <w:rFonts w:cs="Tahoma"/>
                <w:color w:val="1E1E1E"/>
                <w:sz w:val="20"/>
                <w:szCs w:val="20"/>
              </w:rPr>
              <w:t>s</w:t>
            </w:r>
            <w:r>
              <w:rPr>
                <w:rFonts w:cs="Tahoma"/>
                <w:color w:val="1E1E1E"/>
                <w:sz w:val="20"/>
                <w:szCs w:val="20"/>
              </w:rPr>
              <w:t xml:space="preserve"> Directives</w:t>
            </w:r>
            <w:r w:rsidRPr="00520944">
              <w:rPr>
                <w:rFonts w:cs="Tahoma"/>
                <w:color w:val="1E1E1E"/>
                <w:sz w:val="20"/>
                <w:szCs w:val="20"/>
              </w:rPr>
              <w:t>, S</w:t>
            </w:r>
            <w:r>
              <w:rPr>
                <w:rFonts w:cs="Tahoma"/>
                <w:color w:val="1E1E1E"/>
                <w:sz w:val="20"/>
                <w:szCs w:val="20"/>
              </w:rPr>
              <w:t xml:space="preserve">ervice </w:t>
            </w:r>
            <w:r w:rsidRPr="00520944">
              <w:rPr>
                <w:rFonts w:cs="Tahoma"/>
                <w:color w:val="1E1E1E"/>
                <w:sz w:val="20"/>
                <w:szCs w:val="20"/>
              </w:rPr>
              <w:t>B</w:t>
            </w:r>
            <w:r>
              <w:rPr>
                <w:rFonts w:cs="Tahoma"/>
                <w:color w:val="1E1E1E"/>
                <w:sz w:val="20"/>
                <w:szCs w:val="20"/>
              </w:rPr>
              <w:t>ulletins</w:t>
            </w:r>
            <w:r w:rsidRPr="00520944">
              <w:rPr>
                <w:rFonts w:cs="Tahoma"/>
                <w:color w:val="1E1E1E"/>
                <w:sz w:val="20"/>
                <w:szCs w:val="20"/>
              </w:rPr>
              <w:t xml:space="preserve">, Repairs, Aircraft &amp; Component Storage, </w:t>
            </w:r>
            <w:r w:rsidR="00921431">
              <w:rPr>
                <w:rFonts w:cs="Tahoma"/>
                <w:color w:val="1E1E1E"/>
                <w:sz w:val="20"/>
                <w:szCs w:val="20"/>
              </w:rPr>
              <w:t>i</w:t>
            </w:r>
            <w:r w:rsidRPr="00520944">
              <w:rPr>
                <w:rFonts w:cs="Tahoma"/>
                <w:color w:val="1E1E1E"/>
                <w:sz w:val="20"/>
                <w:szCs w:val="20"/>
              </w:rPr>
              <w:t>n-storage maintenance</w:t>
            </w:r>
          </w:p>
          <w:p w14:paraId="2D24A695" w14:textId="2E86ADA7" w:rsidR="00A3177E" w:rsidRDefault="00A3177E"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 xml:space="preserve">Through close collaboration with </w:t>
            </w:r>
            <w:r w:rsidR="00B625A7">
              <w:rPr>
                <w:rFonts w:ascii="Tahoma" w:hAnsi="Tahoma" w:cs="Tahoma"/>
                <w:color w:val="1E1E1E"/>
                <w:sz w:val="20"/>
                <w:szCs w:val="20"/>
              </w:rPr>
              <w:t xml:space="preserve">the Procurement and Supply Chain, ensure </w:t>
            </w:r>
            <w:r w:rsidR="00B625A7" w:rsidRPr="00804AA5">
              <w:rPr>
                <w:rFonts w:ascii="Tahoma" w:hAnsi="Tahoma" w:cs="Tahoma"/>
                <w:color w:val="1E1E1E"/>
                <w:sz w:val="20"/>
                <w:szCs w:val="20"/>
              </w:rPr>
              <w:t xml:space="preserve">timely availability of all parts requirements, including any pre-kitting requirements, for all maintenance inputs </w:t>
            </w:r>
          </w:p>
          <w:p w14:paraId="0F38CD5E" w14:textId="192E70D9" w:rsidR="006210CC" w:rsidRDefault="006210CC" w:rsidP="0073443F">
            <w:pPr>
              <w:pStyle w:val="ListParagraph"/>
              <w:numPr>
                <w:ilvl w:val="0"/>
                <w:numId w:val="39"/>
              </w:numPr>
              <w:rPr>
                <w:rFonts w:ascii="Tahoma" w:hAnsi="Tahoma" w:cs="Tahoma"/>
                <w:color w:val="1E1E1E"/>
                <w:sz w:val="20"/>
                <w:szCs w:val="20"/>
              </w:rPr>
            </w:pPr>
            <w:r w:rsidRPr="00804AA5">
              <w:rPr>
                <w:rFonts w:ascii="Tahoma" w:hAnsi="Tahoma" w:cs="Tahoma"/>
                <w:color w:val="1E1E1E"/>
                <w:sz w:val="20"/>
                <w:szCs w:val="20"/>
              </w:rPr>
              <w:t>Effective liaison with</w:t>
            </w:r>
            <w:r>
              <w:rPr>
                <w:rFonts w:ascii="Tahoma" w:hAnsi="Tahoma" w:cs="Tahoma"/>
                <w:color w:val="1E1E1E"/>
                <w:sz w:val="20"/>
                <w:szCs w:val="20"/>
              </w:rPr>
              <w:t xml:space="preserve">in the </w:t>
            </w:r>
            <w:r w:rsidR="00B817A2">
              <w:rPr>
                <w:rFonts w:ascii="Tahoma" w:hAnsi="Tahoma" w:cs="Tahoma"/>
                <w:color w:val="1E1E1E"/>
                <w:sz w:val="20"/>
                <w:szCs w:val="20"/>
              </w:rPr>
              <w:t>Integrated Delivery Team (</w:t>
            </w:r>
            <w:r>
              <w:rPr>
                <w:rFonts w:ascii="Tahoma" w:hAnsi="Tahoma" w:cs="Tahoma"/>
                <w:color w:val="1E1E1E"/>
                <w:sz w:val="20"/>
                <w:szCs w:val="20"/>
              </w:rPr>
              <w:t>IDT</w:t>
            </w:r>
            <w:r w:rsidR="00B817A2">
              <w:rPr>
                <w:rFonts w:ascii="Tahoma" w:hAnsi="Tahoma" w:cs="Tahoma"/>
                <w:color w:val="1E1E1E"/>
                <w:sz w:val="20"/>
                <w:szCs w:val="20"/>
              </w:rPr>
              <w:t>)</w:t>
            </w:r>
            <w:r>
              <w:rPr>
                <w:rFonts w:ascii="Tahoma" w:hAnsi="Tahoma" w:cs="Tahoma"/>
                <w:color w:val="1E1E1E"/>
                <w:sz w:val="20"/>
                <w:szCs w:val="20"/>
              </w:rPr>
              <w:t xml:space="preserve"> construct, and especially the Engineering Delivery Manager</w:t>
            </w:r>
            <w:r w:rsidR="00D51375">
              <w:rPr>
                <w:rFonts w:ascii="Tahoma" w:hAnsi="Tahoma" w:cs="Tahoma"/>
                <w:color w:val="1E1E1E"/>
                <w:sz w:val="20"/>
                <w:szCs w:val="20"/>
              </w:rPr>
              <w:t>,</w:t>
            </w:r>
            <w:r w:rsidRPr="00804AA5">
              <w:rPr>
                <w:rFonts w:ascii="Tahoma" w:hAnsi="Tahoma" w:cs="Tahoma"/>
                <w:color w:val="1E1E1E"/>
                <w:sz w:val="20"/>
                <w:szCs w:val="20"/>
              </w:rPr>
              <w:t xml:space="preserve"> to achieve optimum aircraft availability and maintenance scheduling</w:t>
            </w:r>
          </w:p>
          <w:p w14:paraId="3ABA80D2" w14:textId="49BD61EA" w:rsidR="00FC70A6" w:rsidRDefault="00FC70A6"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 xml:space="preserve">Responsible for the accurate recording of </w:t>
            </w:r>
            <w:r w:rsidR="00447A4C">
              <w:rPr>
                <w:rFonts w:ascii="Tahoma" w:hAnsi="Tahoma" w:cs="Tahoma"/>
                <w:color w:val="1E1E1E"/>
                <w:sz w:val="20"/>
                <w:szCs w:val="20"/>
              </w:rPr>
              <w:t>time and activities in the Critical Chain P</w:t>
            </w:r>
            <w:r w:rsidR="00706411">
              <w:rPr>
                <w:rFonts w:ascii="Tahoma" w:hAnsi="Tahoma" w:cs="Tahoma"/>
                <w:color w:val="1E1E1E"/>
                <w:sz w:val="20"/>
                <w:szCs w:val="20"/>
              </w:rPr>
              <w:t>roject Management Tool</w:t>
            </w:r>
            <w:r w:rsidR="00CA5792">
              <w:rPr>
                <w:rFonts w:ascii="Tahoma" w:hAnsi="Tahoma" w:cs="Tahoma"/>
                <w:color w:val="1E1E1E"/>
                <w:sz w:val="20"/>
                <w:szCs w:val="20"/>
              </w:rPr>
              <w:t>, and subsequent use of the data to support Continuous Improvement</w:t>
            </w:r>
          </w:p>
          <w:p w14:paraId="1F2AFBFD" w14:textId="77777777" w:rsidR="004721E4" w:rsidRDefault="0073443F" w:rsidP="004721E4">
            <w:pPr>
              <w:pStyle w:val="ListParagraph"/>
              <w:numPr>
                <w:ilvl w:val="0"/>
                <w:numId w:val="39"/>
              </w:numPr>
              <w:rPr>
                <w:rFonts w:ascii="Tahoma" w:hAnsi="Tahoma" w:cs="Tahoma"/>
                <w:color w:val="1E1E1E"/>
                <w:sz w:val="20"/>
                <w:szCs w:val="20"/>
              </w:rPr>
            </w:pPr>
            <w:r w:rsidRPr="00C001BA">
              <w:rPr>
                <w:rFonts w:ascii="Tahoma" w:hAnsi="Tahoma" w:cs="Tahoma"/>
                <w:color w:val="1E1E1E"/>
                <w:sz w:val="20"/>
                <w:szCs w:val="20"/>
              </w:rPr>
              <w:t xml:space="preserve">Effective management of the Production Planning System </w:t>
            </w:r>
            <w:r w:rsidR="006279BE" w:rsidRPr="00C001BA">
              <w:rPr>
                <w:rFonts w:ascii="Tahoma" w:hAnsi="Tahoma" w:cs="Tahoma"/>
                <w:color w:val="1E1E1E"/>
                <w:sz w:val="20"/>
                <w:szCs w:val="20"/>
              </w:rPr>
              <w:t>including</w:t>
            </w:r>
            <w:r w:rsidR="0016631A" w:rsidRPr="00C001BA">
              <w:rPr>
                <w:rFonts w:ascii="Tahoma" w:hAnsi="Tahoma" w:cs="Tahoma"/>
                <w:color w:val="1E1E1E"/>
                <w:sz w:val="20"/>
                <w:szCs w:val="20"/>
              </w:rPr>
              <w:t xml:space="preserve"> (but not exhaustively) the</w:t>
            </w:r>
            <w:r w:rsidRPr="00C001BA">
              <w:rPr>
                <w:rFonts w:ascii="Tahoma" w:hAnsi="Tahoma" w:cs="Tahoma"/>
                <w:color w:val="1E1E1E"/>
                <w:sz w:val="20"/>
                <w:szCs w:val="20"/>
              </w:rPr>
              <w:t xml:space="preserve"> availability of all necessary personnel, tools, equipment, material, maintenance data and facilities to ensure the safe completion of the maintenance work.</w:t>
            </w:r>
          </w:p>
          <w:p w14:paraId="2BC7C055" w14:textId="1FC68D64" w:rsidR="004721E4" w:rsidRPr="004721E4" w:rsidRDefault="004721E4" w:rsidP="004721E4">
            <w:pPr>
              <w:pStyle w:val="ListParagraph"/>
              <w:numPr>
                <w:ilvl w:val="0"/>
                <w:numId w:val="39"/>
              </w:numPr>
              <w:rPr>
                <w:rFonts w:ascii="Tahoma" w:hAnsi="Tahoma" w:cs="Tahoma"/>
                <w:color w:val="1E1E1E"/>
                <w:sz w:val="20"/>
                <w:szCs w:val="20"/>
              </w:rPr>
            </w:pPr>
            <w:r w:rsidRPr="004721E4">
              <w:rPr>
                <w:rFonts w:cs="Tahoma"/>
                <w:color w:val="1E1E1E"/>
                <w:sz w:val="20"/>
                <w:szCs w:val="20"/>
              </w:rPr>
              <w:t xml:space="preserve">Creating and managing of detailed Base Maintenance Input Plans, including ensuring and assuring that such inputs remain on schedule through effective stakeholder engagement, i.e., Daily and Weekly progress meetings and associated reporting. </w:t>
            </w:r>
          </w:p>
          <w:p w14:paraId="54198631" w14:textId="77777777" w:rsidR="00520944" w:rsidRPr="00520944" w:rsidRDefault="0073443F" w:rsidP="00520944">
            <w:pPr>
              <w:pStyle w:val="ListParagraph"/>
              <w:numPr>
                <w:ilvl w:val="0"/>
                <w:numId w:val="39"/>
              </w:numPr>
              <w:rPr>
                <w:rFonts w:ascii="Tahoma" w:hAnsi="Tahoma" w:cs="Tahoma"/>
                <w:color w:val="1E1E1E"/>
                <w:sz w:val="20"/>
                <w:szCs w:val="20"/>
              </w:rPr>
            </w:pPr>
            <w:r w:rsidRPr="00DC3FD6">
              <w:rPr>
                <w:rFonts w:cs="Tahoma"/>
                <w:color w:val="1E1E1E"/>
                <w:sz w:val="20"/>
                <w:szCs w:val="20"/>
              </w:rPr>
              <w:t xml:space="preserve">Effective </w:t>
            </w:r>
            <w:r w:rsidR="00E706D8" w:rsidRPr="00DC3FD6">
              <w:rPr>
                <w:rFonts w:cs="Tahoma"/>
                <w:color w:val="1E1E1E"/>
                <w:sz w:val="20"/>
                <w:szCs w:val="20"/>
              </w:rPr>
              <w:t>Resource</w:t>
            </w:r>
            <w:r w:rsidRPr="00DC3FD6">
              <w:rPr>
                <w:rFonts w:cs="Tahoma"/>
                <w:color w:val="1E1E1E"/>
                <w:sz w:val="20"/>
                <w:szCs w:val="20"/>
              </w:rPr>
              <w:t>-hour estimation, planning and availability, including specific trade requirements, to ensure and assure on-time maintenance completion</w:t>
            </w:r>
          </w:p>
          <w:p w14:paraId="6AC43CBF" w14:textId="2CD4FBC6" w:rsidR="0073443F" w:rsidRDefault="0073443F" w:rsidP="0073443F">
            <w:pPr>
              <w:pStyle w:val="ListParagraph"/>
              <w:numPr>
                <w:ilvl w:val="0"/>
                <w:numId w:val="39"/>
              </w:numPr>
              <w:rPr>
                <w:rFonts w:ascii="Tahoma" w:hAnsi="Tahoma" w:cs="Tahoma"/>
                <w:color w:val="1E1E1E"/>
                <w:sz w:val="20"/>
                <w:szCs w:val="20"/>
              </w:rPr>
            </w:pPr>
            <w:r>
              <w:rPr>
                <w:rFonts w:ascii="Tahoma" w:hAnsi="Tahoma" w:cs="Tahoma"/>
                <w:color w:val="1E1E1E"/>
                <w:sz w:val="20"/>
                <w:szCs w:val="20"/>
              </w:rPr>
              <w:t xml:space="preserve">In support of the Company Safety Management System (SMS), ensuring that any condition that has resulted, or may result in, an unsafe condition </w:t>
            </w:r>
            <w:r w:rsidR="00922CD3">
              <w:rPr>
                <w:rFonts w:ascii="Tahoma" w:hAnsi="Tahoma" w:cs="Tahoma"/>
                <w:color w:val="1E1E1E"/>
                <w:sz w:val="20"/>
                <w:szCs w:val="20"/>
              </w:rPr>
              <w:t xml:space="preserve">is </w:t>
            </w:r>
            <w:r>
              <w:rPr>
                <w:rFonts w:ascii="Tahoma" w:hAnsi="Tahoma" w:cs="Tahoma"/>
                <w:color w:val="1E1E1E"/>
                <w:sz w:val="20"/>
                <w:szCs w:val="20"/>
              </w:rPr>
              <w:t xml:space="preserve">reported. </w:t>
            </w:r>
          </w:p>
          <w:p w14:paraId="0B4FA43F" w14:textId="3D0C4A3A" w:rsidR="0073443F" w:rsidRPr="00B37EC1" w:rsidRDefault="00E706D8" w:rsidP="001B1C51">
            <w:pPr>
              <w:pStyle w:val="ListParagraph"/>
              <w:numPr>
                <w:ilvl w:val="0"/>
                <w:numId w:val="39"/>
              </w:numPr>
              <w:rPr>
                <w:rFonts w:ascii="Tahoma" w:hAnsi="Tahoma" w:cs="Tahoma"/>
                <w:color w:val="1E1E1E"/>
                <w:sz w:val="20"/>
                <w:szCs w:val="20"/>
              </w:rPr>
            </w:pPr>
            <w:r>
              <w:rPr>
                <w:rFonts w:ascii="Tahoma" w:hAnsi="Tahoma" w:cs="Tahoma"/>
                <w:color w:val="1E1E1E"/>
                <w:sz w:val="20"/>
                <w:szCs w:val="20"/>
              </w:rPr>
              <w:t xml:space="preserve">The timely completion and </w:t>
            </w:r>
            <w:r w:rsidR="0073443F">
              <w:rPr>
                <w:rFonts w:ascii="Tahoma" w:hAnsi="Tahoma" w:cs="Tahoma"/>
                <w:color w:val="1E1E1E"/>
                <w:sz w:val="20"/>
                <w:szCs w:val="20"/>
              </w:rPr>
              <w:t>management of Audit Non-Conformance and Safety Investigation Findings</w:t>
            </w:r>
            <w:r w:rsidR="00B37EC1">
              <w:rPr>
                <w:rFonts w:ascii="Tahoma" w:hAnsi="Tahoma" w:cs="Tahoma"/>
                <w:color w:val="1E1E1E"/>
                <w:sz w:val="20"/>
                <w:szCs w:val="20"/>
              </w:rPr>
              <w:t>, including p</w:t>
            </w:r>
            <w:r w:rsidR="0073443F" w:rsidRPr="001B1C51">
              <w:rPr>
                <w:rFonts w:cs="Tahoma"/>
                <w:color w:val="1E1E1E"/>
                <w:sz w:val="20"/>
                <w:szCs w:val="20"/>
              </w:rPr>
              <w:t xml:space="preserve">erforming effective Root Cause </w:t>
            </w:r>
            <w:r w:rsidR="001B1C51" w:rsidRPr="001B1C51">
              <w:rPr>
                <w:rFonts w:cs="Tahoma"/>
                <w:color w:val="1E1E1E"/>
                <w:sz w:val="20"/>
                <w:szCs w:val="20"/>
              </w:rPr>
              <w:t>Corrective Action (RCCA)</w:t>
            </w:r>
            <w:r w:rsidR="0073443F" w:rsidRPr="001B1C51">
              <w:rPr>
                <w:rFonts w:cs="Tahoma"/>
                <w:color w:val="1E1E1E"/>
                <w:sz w:val="20"/>
                <w:szCs w:val="20"/>
              </w:rPr>
              <w:t xml:space="preserve"> and delivering effective and sustainable Containment, Corrective and Preventive Actions. </w:t>
            </w:r>
          </w:p>
          <w:p w14:paraId="58B91B7E" w14:textId="77777777" w:rsidR="00B37EC1" w:rsidRPr="001B1C51" w:rsidRDefault="00B37EC1" w:rsidP="00B37EC1">
            <w:pPr>
              <w:pStyle w:val="ListParagraph"/>
              <w:rPr>
                <w:rFonts w:ascii="Tahoma" w:hAnsi="Tahoma" w:cs="Tahoma"/>
                <w:color w:val="1E1E1E"/>
                <w:sz w:val="20"/>
                <w:szCs w:val="20"/>
              </w:rPr>
            </w:pPr>
          </w:p>
          <w:p w14:paraId="47D88C37" w14:textId="77777777" w:rsidR="0073443F" w:rsidRPr="00055EF7" w:rsidRDefault="0073443F" w:rsidP="0073443F">
            <w:pPr>
              <w:rPr>
                <w:rFonts w:cs="Tahoma"/>
                <w:color w:val="1E1E1E"/>
                <w:sz w:val="20"/>
                <w:szCs w:val="20"/>
              </w:rPr>
            </w:pPr>
          </w:p>
          <w:p w14:paraId="370B9A3E" w14:textId="77777777" w:rsidR="0073443F" w:rsidRDefault="0073443F" w:rsidP="0073443F">
            <w:pPr>
              <w:pStyle w:val="ListParagraph"/>
              <w:ind w:left="423"/>
              <w:rPr>
                <w:rFonts w:ascii="Tahoma" w:hAnsi="Tahoma" w:cs="Tahoma"/>
                <w:color w:val="1E1E1E"/>
                <w:sz w:val="20"/>
                <w:szCs w:val="20"/>
                <w:u w:val="single"/>
              </w:rPr>
            </w:pPr>
          </w:p>
          <w:p w14:paraId="53290760" w14:textId="6E1D4E7B" w:rsidR="0073443F" w:rsidRDefault="00362AF6" w:rsidP="0073443F">
            <w:pPr>
              <w:pStyle w:val="ListParagraph"/>
              <w:numPr>
                <w:ilvl w:val="0"/>
                <w:numId w:val="38"/>
              </w:numPr>
              <w:ind w:left="423"/>
              <w:rPr>
                <w:rFonts w:ascii="Tahoma" w:hAnsi="Tahoma" w:cs="Tahoma"/>
                <w:b/>
                <w:color w:val="1E1E1E"/>
                <w:sz w:val="20"/>
                <w:szCs w:val="20"/>
                <w:u w:val="single"/>
              </w:rPr>
            </w:pPr>
            <w:r>
              <w:rPr>
                <w:rFonts w:ascii="Tahoma" w:hAnsi="Tahoma" w:cs="Tahoma"/>
                <w:b/>
                <w:color w:val="1E1E1E"/>
                <w:sz w:val="20"/>
                <w:szCs w:val="20"/>
                <w:u w:val="single"/>
              </w:rPr>
              <w:t>Planning</w:t>
            </w:r>
            <w:r w:rsidR="0073443F" w:rsidRPr="007275EE">
              <w:rPr>
                <w:rFonts w:ascii="Tahoma" w:hAnsi="Tahoma" w:cs="Tahoma"/>
                <w:b/>
                <w:color w:val="1E1E1E"/>
                <w:sz w:val="20"/>
                <w:szCs w:val="20"/>
                <w:u w:val="single"/>
              </w:rPr>
              <w:t xml:space="preserve"> Function</w:t>
            </w:r>
            <w:r>
              <w:rPr>
                <w:rFonts w:ascii="Tahoma" w:hAnsi="Tahoma" w:cs="Tahoma"/>
                <w:b/>
                <w:color w:val="1E1E1E"/>
                <w:sz w:val="20"/>
                <w:szCs w:val="20"/>
                <w:u w:val="single"/>
              </w:rPr>
              <w:t xml:space="preserve"> </w:t>
            </w:r>
            <w:proofErr w:type="gramStart"/>
            <w:r>
              <w:rPr>
                <w:rFonts w:ascii="Tahoma" w:hAnsi="Tahoma" w:cs="Tahoma"/>
                <w:b/>
                <w:color w:val="1E1E1E"/>
                <w:sz w:val="20"/>
                <w:szCs w:val="20"/>
                <w:u w:val="single"/>
              </w:rPr>
              <w:t xml:space="preserve">- </w:t>
            </w:r>
            <w:r w:rsidR="0073443F" w:rsidRPr="007275EE">
              <w:rPr>
                <w:rFonts w:ascii="Tahoma" w:hAnsi="Tahoma" w:cs="Tahoma"/>
                <w:b/>
                <w:color w:val="1E1E1E"/>
                <w:sz w:val="20"/>
                <w:szCs w:val="20"/>
                <w:u w:val="single"/>
              </w:rPr>
              <w:t xml:space="preserve"> </w:t>
            </w:r>
            <w:r w:rsidR="0073443F" w:rsidRPr="00751672">
              <w:rPr>
                <w:rFonts w:ascii="Tahoma" w:hAnsi="Tahoma" w:cs="Tahoma"/>
                <w:b/>
                <w:color w:val="1E1E1E"/>
                <w:sz w:val="20"/>
                <w:szCs w:val="20"/>
                <w:u w:val="single"/>
              </w:rPr>
              <w:t>Personnel</w:t>
            </w:r>
            <w:proofErr w:type="gramEnd"/>
            <w:r w:rsidR="0073443F" w:rsidRPr="00751672">
              <w:rPr>
                <w:rFonts w:ascii="Tahoma" w:hAnsi="Tahoma" w:cs="Tahoma"/>
                <w:b/>
                <w:color w:val="1E1E1E"/>
                <w:sz w:val="20"/>
                <w:szCs w:val="20"/>
                <w:u w:val="single"/>
              </w:rPr>
              <w:t xml:space="preserve"> Management </w:t>
            </w:r>
          </w:p>
          <w:p w14:paraId="467BAADD" w14:textId="5F567403" w:rsidR="0073443F" w:rsidRPr="00973A69" w:rsidRDefault="0073443F" w:rsidP="0073443F">
            <w:pPr>
              <w:pStyle w:val="ListParagraph"/>
              <w:numPr>
                <w:ilvl w:val="0"/>
                <w:numId w:val="40"/>
              </w:numPr>
              <w:rPr>
                <w:rFonts w:ascii="Tahoma" w:hAnsi="Tahoma" w:cs="Tahoma"/>
                <w:sz w:val="20"/>
                <w:szCs w:val="20"/>
              </w:rPr>
            </w:pPr>
            <w:r w:rsidRPr="00973A69">
              <w:rPr>
                <w:rFonts w:ascii="Tahoma" w:hAnsi="Tahoma" w:cs="Tahoma"/>
                <w:sz w:val="20"/>
                <w:szCs w:val="20"/>
              </w:rPr>
              <w:t xml:space="preserve">Ensure all </w:t>
            </w:r>
            <w:r>
              <w:rPr>
                <w:rFonts w:ascii="Tahoma" w:hAnsi="Tahoma" w:cs="Tahoma"/>
                <w:sz w:val="20"/>
                <w:szCs w:val="20"/>
              </w:rPr>
              <w:t>PP&amp;C</w:t>
            </w:r>
            <w:r>
              <w:rPr>
                <w:rFonts w:ascii="Tahoma" w:hAnsi="Tahoma" w:cs="Tahoma"/>
                <w:color w:val="1E1E1E"/>
                <w:sz w:val="20"/>
                <w:szCs w:val="20"/>
              </w:rPr>
              <w:t xml:space="preserve"> Function </w:t>
            </w:r>
            <w:r>
              <w:rPr>
                <w:rFonts w:ascii="Tahoma" w:hAnsi="Tahoma" w:cs="Tahoma"/>
                <w:sz w:val="20"/>
                <w:szCs w:val="20"/>
              </w:rPr>
              <w:t xml:space="preserve">personnel </w:t>
            </w:r>
            <w:r w:rsidR="00B817A2">
              <w:rPr>
                <w:rFonts w:ascii="Tahoma" w:hAnsi="Tahoma" w:cs="Tahoma"/>
                <w:sz w:val="20"/>
                <w:szCs w:val="20"/>
              </w:rPr>
              <w:t>within the allocated Integrated Delivery Team (IDT)</w:t>
            </w:r>
            <w:r w:rsidR="00071F42">
              <w:rPr>
                <w:rFonts w:ascii="Tahoma" w:hAnsi="Tahoma" w:cs="Tahoma"/>
                <w:sz w:val="20"/>
                <w:szCs w:val="20"/>
              </w:rPr>
              <w:t xml:space="preserve"> </w:t>
            </w:r>
            <w:r w:rsidRPr="00973A69">
              <w:rPr>
                <w:rFonts w:ascii="Tahoma" w:hAnsi="Tahoma" w:cs="Tahoma"/>
                <w:sz w:val="20"/>
                <w:szCs w:val="20"/>
              </w:rPr>
              <w:t>are adequately equipped, trained and competent with respect to their role</w:t>
            </w:r>
            <w:r>
              <w:rPr>
                <w:rFonts w:ascii="Tahoma" w:hAnsi="Tahoma" w:cs="Tahoma"/>
                <w:sz w:val="20"/>
                <w:szCs w:val="20"/>
              </w:rPr>
              <w:t>s and responsibilities</w:t>
            </w:r>
            <w:r w:rsidRPr="00973A69">
              <w:rPr>
                <w:rFonts w:ascii="Tahoma" w:hAnsi="Tahoma" w:cs="Tahoma"/>
                <w:sz w:val="20"/>
                <w:szCs w:val="20"/>
              </w:rPr>
              <w:t>.</w:t>
            </w:r>
          </w:p>
          <w:p w14:paraId="1156B9D4" w14:textId="77777777" w:rsidR="0073443F" w:rsidRDefault="0073443F" w:rsidP="0073443F">
            <w:pPr>
              <w:pStyle w:val="ListParagraph"/>
              <w:numPr>
                <w:ilvl w:val="0"/>
                <w:numId w:val="40"/>
              </w:numPr>
              <w:rPr>
                <w:rFonts w:ascii="Tahoma" w:hAnsi="Tahoma" w:cs="Tahoma"/>
                <w:sz w:val="20"/>
                <w:szCs w:val="20"/>
              </w:rPr>
            </w:pPr>
            <w:r>
              <w:rPr>
                <w:rFonts w:ascii="Tahoma" w:hAnsi="Tahoma" w:cs="Tahoma"/>
                <w:sz w:val="20"/>
                <w:szCs w:val="20"/>
              </w:rPr>
              <w:t>Driving, ensuring, and assuring an enhanced safety (operational and SHE) and compliance culture across the PP&amp;C</w:t>
            </w:r>
            <w:r>
              <w:rPr>
                <w:rFonts w:ascii="Tahoma" w:hAnsi="Tahoma" w:cs="Tahoma"/>
                <w:color w:val="1E1E1E"/>
                <w:sz w:val="20"/>
                <w:szCs w:val="20"/>
              </w:rPr>
              <w:t xml:space="preserve"> Function</w:t>
            </w:r>
            <w:r>
              <w:rPr>
                <w:rFonts w:ascii="Tahoma" w:hAnsi="Tahoma" w:cs="Tahoma"/>
                <w:sz w:val="20"/>
                <w:szCs w:val="20"/>
              </w:rPr>
              <w:t>.</w:t>
            </w:r>
          </w:p>
          <w:p w14:paraId="4723AFD0" w14:textId="77777777" w:rsidR="0073443F" w:rsidRDefault="0073443F" w:rsidP="0073443F">
            <w:pPr>
              <w:pStyle w:val="ListParagraph"/>
              <w:numPr>
                <w:ilvl w:val="0"/>
                <w:numId w:val="40"/>
              </w:numPr>
              <w:rPr>
                <w:rFonts w:ascii="Tahoma" w:hAnsi="Tahoma" w:cs="Tahoma"/>
                <w:sz w:val="20"/>
                <w:szCs w:val="20"/>
              </w:rPr>
            </w:pPr>
            <w:r w:rsidRPr="00973A69">
              <w:rPr>
                <w:rFonts w:ascii="Tahoma" w:hAnsi="Tahoma" w:cs="Tahoma"/>
                <w:sz w:val="20"/>
                <w:szCs w:val="20"/>
              </w:rPr>
              <w:t xml:space="preserve">Drive a culture of excellence across the </w:t>
            </w:r>
            <w:r>
              <w:rPr>
                <w:rFonts w:ascii="Tahoma" w:hAnsi="Tahoma" w:cs="Tahoma"/>
                <w:sz w:val="20"/>
                <w:szCs w:val="20"/>
              </w:rPr>
              <w:t>PP&amp;C</w:t>
            </w:r>
            <w:r>
              <w:rPr>
                <w:rFonts w:ascii="Tahoma" w:hAnsi="Tahoma" w:cs="Tahoma"/>
                <w:color w:val="1E1E1E"/>
                <w:sz w:val="20"/>
                <w:szCs w:val="20"/>
              </w:rPr>
              <w:t xml:space="preserve"> Function</w:t>
            </w:r>
            <w:r>
              <w:rPr>
                <w:rFonts w:ascii="Tahoma" w:hAnsi="Tahoma" w:cs="Tahoma"/>
                <w:sz w:val="20"/>
                <w:szCs w:val="20"/>
              </w:rPr>
              <w:t>,</w:t>
            </w:r>
            <w:r w:rsidRPr="00973A69">
              <w:rPr>
                <w:rFonts w:ascii="Tahoma" w:hAnsi="Tahoma" w:cs="Tahoma"/>
                <w:sz w:val="20"/>
                <w:szCs w:val="20"/>
              </w:rPr>
              <w:t xml:space="preserve"> by coaching, mentoring, motivating and actively engaging with </w:t>
            </w:r>
            <w:r>
              <w:rPr>
                <w:rFonts w:ascii="Tahoma" w:hAnsi="Tahoma" w:cs="Tahoma"/>
                <w:sz w:val="20"/>
                <w:szCs w:val="20"/>
              </w:rPr>
              <w:t xml:space="preserve">personnel </w:t>
            </w:r>
            <w:r w:rsidRPr="00973A69">
              <w:rPr>
                <w:rFonts w:ascii="Tahoma" w:hAnsi="Tahoma" w:cs="Tahoma"/>
                <w:sz w:val="20"/>
                <w:szCs w:val="20"/>
              </w:rPr>
              <w:t xml:space="preserve">to achieve individual and business objectives. </w:t>
            </w:r>
          </w:p>
          <w:p w14:paraId="3F1CA870" w14:textId="77777777" w:rsidR="0073443F" w:rsidRDefault="0073443F" w:rsidP="0073443F">
            <w:pPr>
              <w:pStyle w:val="ListParagraph"/>
              <w:numPr>
                <w:ilvl w:val="0"/>
                <w:numId w:val="40"/>
              </w:numPr>
              <w:rPr>
                <w:rFonts w:ascii="Tahoma" w:hAnsi="Tahoma" w:cs="Tahoma"/>
                <w:sz w:val="20"/>
                <w:szCs w:val="20"/>
              </w:rPr>
            </w:pPr>
            <w:r>
              <w:rPr>
                <w:rFonts w:ascii="Tahoma" w:hAnsi="Tahoma" w:cs="Tahoma"/>
                <w:sz w:val="20"/>
                <w:szCs w:val="20"/>
              </w:rPr>
              <w:t>Drive a culture of continuous improvement across the PP&amp;C</w:t>
            </w:r>
            <w:r>
              <w:rPr>
                <w:rFonts w:ascii="Tahoma" w:hAnsi="Tahoma" w:cs="Tahoma"/>
                <w:color w:val="1E1E1E"/>
                <w:sz w:val="20"/>
                <w:szCs w:val="20"/>
              </w:rPr>
              <w:t xml:space="preserve"> Function</w:t>
            </w:r>
            <w:r>
              <w:rPr>
                <w:rFonts w:ascii="Tahoma" w:hAnsi="Tahoma" w:cs="Tahoma"/>
                <w:sz w:val="20"/>
                <w:szCs w:val="20"/>
              </w:rPr>
              <w:t>.</w:t>
            </w:r>
          </w:p>
          <w:p w14:paraId="6681C558" w14:textId="77777777" w:rsidR="0073443F" w:rsidRPr="00973A69" w:rsidRDefault="0073443F" w:rsidP="0073443F">
            <w:pPr>
              <w:pStyle w:val="ListParagraph"/>
              <w:numPr>
                <w:ilvl w:val="0"/>
                <w:numId w:val="40"/>
              </w:numPr>
              <w:rPr>
                <w:rFonts w:ascii="Tahoma" w:hAnsi="Tahoma" w:cs="Tahoma"/>
                <w:sz w:val="20"/>
                <w:szCs w:val="20"/>
              </w:rPr>
            </w:pPr>
            <w:r w:rsidRPr="00973A69">
              <w:rPr>
                <w:rFonts w:ascii="Tahoma" w:hAnsi="Tahoma" w:cs="Tahoma"/>
                <w:sz w:val="20"/>
                <w:szCs w:val="20"/>
              </w:rPr>
              <w:t>Manage and undertake succession planning</w:t>
            </w:r>
            <w:r>
              <w:rPr>
                <w:rFonts w:ascii="Tahoma" w:hAnsi="Tahoma" w:cs="Tahoma"/>
                <w:sz w:val="20"/>
                <w:szCs w:val="20"/>
              </w:rPr>
              <w:t>, building resilience and depth within the PP&amp;C</w:t>
            </w:r>
            <w:r>
              <w:rPr>
                <w:rFonts w:ascii="Tahoma" w:hAnsi="Tahoma" w:cs="Tahoma"/>
                <w:color w:val="1E1E1E"/>
                <w:sz w:val="20"/>
                <w:szCs w:val="20"/>
              </w:rPr>
              <w:t xml:space="preserve"> Function</w:t>
            </w:r>
            <w:r w:rsidRPr="00973A69">
              <w:rPr>
                <w:rFonts w:ascii="Tahoma" w:hAnsi="Tahoma" w:cs="Tahoma"/>
                <w:sz w:val="20"/>
                <w:szCs w:val="20"/>
              </w:rPr>
              <w:t>.</w:t>
            </w:r>
          </w:p>
          <w:p w14:paraId="337322FF" w14:textId="77777777" w:rsidR="0073443F" w:rsidRDefault="0073443F" w:rsidP="0073443F">
            <w:pPr>
              <w:rPr>
                <w:rFonts w:cs="Tahoma"/>
                <w:color w:val="1E1E1E"/>
                <w:sz w:val="20"/>
                <w:szCs w:val="20"/>
              </w:rPr>
            </w:pPr>
          </w:p>
          <w:p w14:paraId="63125BF0" w14:textId="77777777" w:rsidR="0073443F" w:rsidRDefault="0073443F" w:rsidP="0073443F">
            <w:pPr>
              <w:pStyle w:val="ListParagraph"/>
              <w:numPr>
                <w:ilvl w:val="0"/>
                <w:numId w:val="38"/>
              </w:numPr>
              <w:ind w:left="423"/>
              <w:rPr>
                <w:rFonts w:ascii="Tahoma" w:hAnsi="Tahoma" w:cs="Tahoma"/>
                <w:b/>
                <w:color w:val="1E1E1E"/>
                <w:sz w:val="20"/>
                <w:szCs w:val="20"/>
                <w:u w:val="single"/>
              </w:rPr>
            </w:pPr>
            <w:r w:rsidRPr="00692B7E">
              <w:rPr>
                <w:rFonts w:ascii="Tahoma" w:hAnsi="Tahoma" w:cs="Tahoma"/>
                <w:b/>
                <w:color w:val="1E1E1E"/>
                <w:sz w:val="20"/>
                <w:szCs w:val="20"/>
                <w:u w:val="single"/>
              </w:rPr>
              <w:t xml:space="preserve">Business Management </w:t>
            </w:r>
          </w:p>
          <w:p w14:paraId="798FF9DF" w14:textId="77777777" w:rsidR="0073443F" w:rsidRDefault="0073443F" w:rsidP="0073443F">
            <w:pPr>
              <w:pStyle w:val="ListParagraph"/>
              <w:numPr>
                <w:ilvl w:val="0"/>
                <w:numId w:val="41"/>
              </w:numPr>
              <w:rPr>
                <w:rFonts w:ascii="Tahoma" w:hAnsi="Tahoma" w:cs="Tahoma"/>
                <w:color w:val="1E1E1E"/>
                <w:sz w:val="20"/>
                <w:szCs w:val="20"/>
              </w:rPr>
            </w:pPr>
            <w:r>
              <w:rPr>
                <w:rFonts w:ascii="Tahoma" w:hAnsi="Tahoma" w:cs="Tahoma"/>
                <w:color w:val="1E1E1E"/>
                <w:sz w:val="20"/>
                <w:szCs w:val="20"/>
              </w:rPr>
              <w:t>Operational performance – Efficient, effective, and on-time delivery of all PP&amp;C Functional tasks and responsibilities.</w:t>
            </w:r>
          </w:p>
          <w:p w14:paraId="2371D8A6" w14:textId="77777777" w:rsidR="0073443F" w:rsidRDefault="0073443F" w:rsidP="0073443F">
            <w:pPr>
              <w:pStyle w:val="ListParagraph"/>
              <w:numPr>
                <w:ilvl w:val="0"/>
                <w:numId w:val="41"/>
              </w:numPr>
              <w:rPr>
                <w:rFonts w:ascii="Tahoma" w:hAnsi="Tahoma" w:cs="Tahoma"/>
                <w:color w:val="1E1E1E"/>
                <w:sz w:val="20"/>
                <w:szCs w:val="20"/>
              </w:rPr>
            </w:pPr>
            <w:r>
              <w:rPr>
                <w:rFonts w:ascii="Tahoma" w:hAnsi="Tahoma" w:cs="Tahoma"/>
                <w:color w:val="1E1E1E"/>
                <w:sz w:val="20"/>
                <w:szCs w:val="20"/>
              </w:rPr>
              <w:t>Financial performance – Efficient, effective, and on-budget delivery of all PP&amp;C Functional tasks and responsibilities.</w:t>
            </w:r>
          </w:p>
          <w:p w14:paraId="61911CDD" w14:textId="77777777" w:rsidR="0073443F" w:rsidRDefault="0073443F" w:rsidP="0073443F">
            <w:pPr>
              <w:pStyle w:val="ListParagraph"/>
              <w:numPr>
                <w:ilvl w:val="0"/>
                <w:numId w:val="41"/>
              </w:numPr>
              <w:rPr>
                <w:rFonts w:ascii="Tahoma" w:hAnsi="Tahoma" w:cs="Tahoma"/>
                <w:color w:val="1E1E1E"/>
                <w:sz w:val="20"/>
                <w:szCs w:val="20"/>
              </w:rPr>
            </w:pPr>
            <w:r>
              <w:rPr>
                <w:rFonts w:ascii="Tahoma" w:hAnsi="Tahoma" w:cs="Tahoma"/>
                <w:color w:val="1E1E1E"/>
                <w:sz w:val="20"/>
                <w:szCs w:val="20"/>
              </w:rPr>
              <w:t>Efficient and effective Internal &amp; External Customer management and engagement.</w:t>
            </w:r>
          </w:p>
          <w:p w14:paraId="7A848D8B" w14:textId="4B3CD5C7" w:rsidR="00367BA4" w:rsidRDefault="00367BA4" w:rsidP="0073443F">
            <w:pPr>
              <w:pStyle w:val="ListParagraph"/>
              <w:numPr>
                <w:ilvl w:val="0"/>
                <w:numId w:val="41"/>
              </w:numPr>
              <w:rPr>
                <w:rFonts w:ascii="Tahoma" w:hAnsi="Tahoma" w:cs="Tahoma"/>
                <w:color w:val="1E1E1E"/>
                <w:sz w:val="20"/>
                <w:szCs w:val="20"/>
              </w:rPr>
            </w:pPr>
            <w:r>
              <w:rPr>
                <w:rFonts w:ascii="Tahoma" w:hAnsi="Tahoma" w:cs="Tahoma"/>
                <w:color w:val="1E1E1E"/>
                <w:sz w:val="20"/>
                <w:szCs w:val="20"/>
              </w:rPr>
              <w:t xml:space="preserve">Continuously </w:t>
            </w:r>
            <w:r w:rsidR="00C907EB">
              <w:rPr>
                <w:rFonts w:ascii="Tahoma" w:hAnsi="Tahoma" w:cs="Tahoma"/>
                <w:color w:val="1E1E1E"/>
                <w:sz w:val="20"/>
                <w:szCs w:val="20"/>
              </w:rPr>
              <w:t>apply a lean methodology to the role to seek out and deliver Continuous Improvement opportunities</w:t>
            </w:r>
          </w:p>
          <w:p w14:paraId="72C3DD43" w14:textId="77777777" w:rsidR="00B62CD2" w:rsidRDefault="00B62CD2" w:rsidP="00321CAD">
            <w:pPr>
              <w:pStyle w:val="ListParagraph"/>
              <w:rPr>
                <w:rFonts w:ascii="Tahoma" w:hAnsi="Tahoma" w:cs="Tahoma"/>
                <w:color w:val="1E1E1E"/>
                <w:sz w:val="20"/>
                <w:szCs w:val="20"/>
              </w:rPr>
            </w:pPr>
          </w:p>
          <w:p w14:paraId="29F2D1FF" w14:textId="77777777" w:rsidR="0073443F" w:rsidRDefault="0073443F" w:rsidP="0073443F">
            <w:pPr>
              <w:pStyle w:val="ListParagraph"/>
              <w:numPr>
                <w:ilvl w:val="0"/>
                <w:numId w:val="38"/>
              </w:numPr>
              <w:ind w:left="423"/>
              <w:rPr>
                <w:rFonts w:ascii="Tahoma" w:hAnsi="Tahoma" w:cs="Tahoma"/>
                <w:b/>
                <w:color w:val="1E1E1E"/>
                <w:sz w:val="20"/>
                <w:szCs w:val="20"/>
                <w:u w:val="single"/>
              </w:rPr>
            </w:pPr>
            <w:r w:rsidRPr="00692B7E">
              <w:rPr>
                <w:rFonts w:ascii="Tahoma" w:hAnsi="Tahoma" w:cs="Tahoma"/>
                <w:b/>
                <w:color w:val="1E1E1E"/>
                <w:sz w:val="20"/>
                <w:szCs w:val="20"/>
                <w:u w:val="single"/>
              </w:rPr>
              <w:t>Special Conditions</w:t>
            </w:r>
          </w:p>
          <w:p w14:paraId="636EDF5A" w14:textId="77777777" w:rsidR="0073443F" w:rsidRPr="00692B7E" w:rsidRDefault="0073443F" w:rsidP="0073443F">
            <w:pPr>
              <w:pStyle w:val="ListParagraph"/>
              <w:ind w:left="423"/>
              <w:rPr>
                <w:rFonts w:ascii="Tahoma" w:hAnsi="Tahoma" w:cs="Tahoma"/>
                <w:b/>
                <w:color w:val="1E1E1E"/>
                <w:sz w:val="20"/>
                <w:szCs w:val="20"/>
                <w:u w:val="single"/>
              </w:rPr>
            </w:pPr>
          </w:p>
          <w:p w14:paraId="2F7B76FC" w14:textId="77777777" w:rsidR="0073443F" w:rsidRDefault="0073443F" w:rsidP="0073443F">
            <w:pPr>
              <w:pStyle w:val="ListParagraph"/>
              <w:numPr>
                <w:ilvl w:val="0"/>
                <w:numId w:val="41"/>
              </w:numPr>
              <w:rPr>
                <w:rFonts w:ascii="Tahoma" w:hAnsi="Tahoma" w:cs="Tahoma"/>
                <w:color w:val="1E1E1E"/>
                <w:sz w:val="20"/>
                <w:szCs w:val="20"/>
              </w:rPr>
            </w:pPr>
            <w:r w:rsidRPr="00973A69">
              <w:rPr>
                <w:rFonts w:ascii="Tahoma" w:hAnsi="Tahoma" w:cs="Tahoma"/>
                <w:color w:val="1E1E1E"/>
                <w:sz w:val="20"/>
                <w:szCs w:val="20"/>
              </w:rPr>
              <w:t>Ad Hoc / Out-of-Hours work during urgent / unforeseen business requirements.</w:t>
            </w:r>
          </w:p>
          <w:p w14:paraId="2E905B9E" w14:textId="77777777" w:rsidR="0073443F" w:rsidRDefault="0073443F" w:rsidP="0073443F">
            <w:pPr>
              <w:pStyle w:val="ListParagraph"/>
              <w:numPr>
                <w:ilvl w:val="0"/>
                <w:numId w:val="41"/>
              </w:numPr>
              <w:rPr>
                <w:rFonts w:ascii="Tahoma" w:hAnsi="Tahoma" w:cs="Tahoma"/>
                <w:color w:val="1E1E1E"/>
                <w:sz w:val="20"/>
                <w:szCs w:val="20"/>
              </w:rPr>
            </w:pPr>
            <w:r>
              <w:rPr>
                <w:rFonts w:ascii="Tahoma" w:hAnsi="Tahoma" w:cs="Tahoma"/>
                <w:color w:val="1E1E1E"/>
                <w:sz w:val="20"/>
                <w:szCs w:val="20"/>
              </w:rPr>
              <w:t>Domestic and</w:t>
            </w:r>
            <w:r w:rsidRPr="00973A69">
              <w:rPr>
                <w:rFonts w:ascii="Tahoma" w:hAnsi="Tahoma" w:cs="Tahoma"/>
                <w:color w:val="1E1E1E"/>
                <w:sz w:val="20"/>
                <w:szCs w:val="20"/>
              </w:rPr>
              <w:t xml:space="preserve"> International travel.</w:t>
            </w:r>
          </w:p>
          <w:p w14:paraId="73178D78" w14:textId="77777777" w:rsidR="0073443F" w:rsidRPr="00481127" w:rsidRDefault="0073443F" w:rsidP="0073443F">
            <w:pPr>
              <w:pStyle w:val="ListParagraph"/>
              <w:numPr>
                <w:ilvl w:val="0"/>
                <w:numId w:val="41"/>
              </w:numPr>
              <w:rPr>
                <w:rFonts w:ascii="Tahoma" w:hAnsi="Tahoma" w:cs="Tahoma"/>
                <w:color w:val="1E1E1E"/>
                <w:sz w:val="20"/>
                <w:szCs w:val="20"/>
              </w:rPr>
            </w:pPr>
            <w:r w:rsidRPr="00481127">
              <w:rPr>
                <w:rFonts w:cs="Tahoma"/>
                <w:color w:val="1E1E1E"/>
                <w:sz w:val="20"/>
                <w:szCs w:val="20"/>
              </w:rPr>
              <w:t>Any other reasonable duties which may requested that falls within the scope and/or capability of the incumbent.</w:t>
            </w:r>
          </w:p>
          <w:p w14:paraId="12BBF180" w14:textId="77777777" w:rsidR="004070F8" w:rsidRPr="004070F8" w:rsidRDefault="004070F8" w:rsidP="004070F8">
            <w:pPr>
              <w:rPr>
                <w:rFonts w:cs="Arial"/>
                <w:sz w:val="20"/>
                <w:szCs w:val="20"/>
              </w:rPr>
            </w:pPr>
          </w:p>
        </w:tc>
      </w:tr>
    </w:tbl>
    <w:p w14:paraId="77BE3213" w14:textId="77777777" w:rsidR="00F07E01" w:rsidRDefault="00F07E01" w:rsidP="005B5109">
      <w:pPr>
        <w:rPr>
          <w:rFonts w:ascii="Arial" w:hAnsi="Arial" w:cs="Arial"/>
        </w:rPr>
      </w:pPr>
    </w:p>
    <w:p w14:paraId="056ACA07" w14:textId="77777777" w:rsidR="001E6C9F" w:rsidRPr="00513C9A" w:rsidRDefault="001E6C9F" w:rsidP="005B5109">
      <w:pPr>
        <w:rPr>
          <w:rFonts w:ascii="Arial" w:hAnsi="Arial" w:cs="Arial"/>
        </w:rPr>
      </w:pPr>
    </w:p>
    <w:tbl>
      <w:tblPr>
        <w:tblW w:w="9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0"/>
      </w:tblGrid>
      <w:tr w:rsidR="007C2EFF" w:rsidRPr="00513C9A" w14:paraId="4789CB5C" w14:textId="77777777" w:rsidTr="64C98886">
        <w:trPr>
          <w:trHeight w:val="467"/>
        </w:trPr>
        <w:tc>
          <w:tcPr>
            <w:tcW w:w="9230" w:type="dxa"/>
            <w:shd w:val="clear" w:color="auto" w:fill="000000" w:themeFill="text1"/>
          </w:tcPr>
          <w:p w14:paraId="6CD52217" w14:textId="77777777" w:rsidR="007C2EFF" w:rsidRPr="00513C9A" w:rsidRDefault="00F07E01" w:rsidP="00026512">
            <w:pPr>
              <w:spacing w:before="120" w:after="120"/>
              <w:rPr>
                <w:rFonts w:ascii="Arial" w:hAnsi="Arial" w:cs="Arial"/>
                <w:b/>
              </w:rPr>
            </w:pPr>
            <w:r w:rsidRPr="00513C9A">
              <w:rPr>
                <w:rFonts w:ascii="Arial" w:hAnsi="Arial" w:cs="Arial"/>
              </w:rPr>
              <w:br w:type="page"/>
            </w:r>
            <w:r w:rsidRPr="00FA49A9">
              <w:rPr>
                <w:rFonts w:ascii="Arial" w:hAnsi="Arial" w:cs="Arial"/>
                <w:b/>
                <w:color w:val="FFFFFF" w:themeColor="background1"/>
              </w:rPr>
              <w:t>Key Deliverables</w:t>
            </w:r>
          </w:p>
        </w:tc>
      </w:tr>
      <w:tr w:rsidR="007C2EFF" w:rsidRPr="00513C9A" w14:paraId="4258FDC5" w14:textId="77777777" w:rsidTr="64C98886">
        <w:trPr>
          <w:trHeight w:val="1403"/>
        </w:trPr>
        <w:tc>
          <w:tcPr>
            <w:tcW w:w="9230" w:type="dxa"/>
          </w:tcPr>
          <w:p w14:paraId="17F1EA11" w14:textId="77777777" w:rsidR="0073443F" w:rsidRPr="00844E46" w:rsidRDefault="0073443F" w:rsidP="0073443F">
            <w:pPr>
              <w:ind w:left="360"/>
              <w:rPr>
                <w:rFonts w:ascii="Arial" w:hAnsi="Arial" w:cs="Arial"/>
                <w:sz w:val="20"/>
                <w:szCs w:val="20"/>
                <w:lang w:val="en-US"/>
              </w:rPr>
            </w:pPr>
          </w:p>
          <w:p w14:paraId="338D6D65" w14:textId="672D8D63" w:rsidR="0073443F" w:rsidRPr="00925273" w:rsidRDefault="00FA3FC2" w:rsidP="000138E1">
            <w:pPr>
              <w:pStyle w:val="ListParagraph"/>
              <w:numPr>
                <w:ilvl w:val="0"/>
                <w:numId w:val="38"/>
              </w:numPr>
              <w:ind w:left="423"/>
              <w:rPr>
                <w:rFonts w:ascii="Tahoma" w:hAnsi="Tahoma" w:cs="Tahoma"/>
                <w:color w:val="1E1E1E"/>
                <w:sz w:val="20"/>
                <w:szCs w:val="20"/>
                <w:u w:val="single"/>
              </w:rPr>
            </w:pPr>
            <w:r w:rsidRPr="00925273">
              <w:rPr>
                <w:rFonts w:ascii="Tahoma" w:hAnsi="Tahoma" w:cs="Tahoma"/>
                <w:color w:val="1E1E1E"/>
                <w:sz w:val="20"/>
                <w:szCs w:val="20"/>
              </w:rPr>
              <w:t xml:space="preserve">Predictable and managed aircraft </w:t>
            </w:r>
            <w:r w:rsidR="00256E26" w:rsidRPr="00925273">
              <w:rPr>
                <w:rFonts w:ascii="Tahoma" w:hAnsi="Tahoma" w:cs="Tahoma"/>
                <w:color w:val="1E1E1E"/>
                <w:sz w:val="20"/>
                <w:szCs w:val="20"/>
              </w:rPr>
              <w:t>delivery from maintenance activity</w:t>
            </w:r>
            <w:r w:rsidR="00925273" w:rsidRPr="00925273">
              <w:rPr>
                <w:rFonts w:ascii="Tahoma" w:hAnsi="Tahoma" w:cs="Tahoma"/>
                <w:color w:val="1E1E1E"/>
                <w:sz w:val="20"/>
                <w:szCs w:val="20"/>
              </w:rPr>
              <w:t xml:space="preserve">, </w:t>
            </w:r>
            <w:r w:rsidR="00925273">
              <w:rPr>
                <w:rFonts w:ascii="Tahoma" w:hAnsi="Tahoma" w:cs="Tahoma"/>
                <w:color w:val="1E1E1E"/>
                <w:sz w:val="20"/>
                <w:szCs w:val="20"/>
              </w:rPr>
              <w:t>o</w:t>
            </w:r>
            <w:r w:rsidR="0073443F" w:rsidRPr="00925273">
              <w:rPr>
                <w:rFonts w:ascii="Tahoma" w:hAnsi="Tahoma" w:cs="Tahoma"/>
                <w:color w:val="1E1E1E"/>
                <w:sz w:val="20"/>
                <w:szCs w:val="20"/>
              </w:rPr>
              <w:t>n-time and on-budget</w:t>
            </w:r>
            <w:r w:rsidR="00925273">
              <w:rPr>
                <w:rFonts w:ascii="Tahoma" w:hAnsi="Tahoma" w:cs="Tahoma"/>
                <w:color w:val="1E1E1E"/>
                <w:sz w:val="20"/>
                <w:szCs w:val="20"/>
              </w:rPr>
              <w:t xml:space="preserve"> </w:t>
            </w:r>
            <w:r w:rsidR="0073443F" w:rsidRPr="00925273">
              <w:rPr>
                <w:rFonts w:ascii="Tahoma" w:hAnsi="Tahoma" w:cs="Tahoma"/>
                <w:color w:val="1E1E1E"/>
                <w:sz w:val="20"/>
                <w:szCs w:val="20"/>
              </w:rPr>
              <w:t xml:space="preserve">– no compromise to safety, standards and/or compliance </w:t>
            </w:r>
          </w:p>
          <w:p w14:paraId="53AA959B" w14:textId="77777777" w:rsidR="0073443F" w:rsidRPr="0033506D" w:rsidRDefault="0073443F" w:rsidP="0073443F">
            <w:pPr>
              <w:pStyle w:val="ListParagraph"/>
              <w:numPr>
                <w:ilvl w:val="0"/>
                <w:numId w:val="38"/>
              </w:numPr>
              <w:ind w:left="423"/>
              <w:rPr>
                <w:rFonts w:ascii="Tahoma" w:hAnsi="Tahoma" w:cs="Tahoma"/>
                <w:color w:val="1E1E1E"/>
                <w:sz w:val="20"/>
                <w:szCs w:val="20"/>
                <w:u w:val="single"/>
              </w:rPr>
            </w:pPr>
            <w:r>
              <w:rPr>
                <w:rFonts w:ascii="Tahoma" w:hAnsi="Tahoma" w:cs="Tahoma"/>
                <w:color w:val="1E1E1E"/>
                <w:sz w:val="20"/>
                <w:szCs w:val="20"/>
              </w:rPr>
              <w:t xml:space="preserve">Always maintaining compliance against all applicable Aviation Regulatory and International Standard requirements </w:t>
            </w:r>
          </w:p>
          <w:p w14:paraId="1DE7C68C" w14:textId="2CDC1FD2" w:rsidR="0073443F" w:rsidRPr="00965C2E" w:rsidRDefault="00965C2E" w:rsidP="0021265B">
            <w:pPr>
              <w:pStyle w:val="ListParagraph"/>
              <w:numPr>
                <w:ilvl w:val="0"/>
                <w:numId w:val="38"/>
              </w:numPr>
              <w:ind w:left="423"/>
              <w:rPr>
                <w:rFonts w:ascii="Tahoma" w:hAnsi="Tahoma" w:cs="Tahoma"/>
                <w:color w:val="1E1E1E"/>
                <w:sz w:val="20"/>
                <w:szCs w:val="20"/>
                <w:u w:val="single"/>
              </w:rPr>
            </w:pPr>
            <w:r w:rsidRPr="00965C2E">
              <w:rPr>
                <w:rFonts w:ascii="Tahoma" w:hAnsi="Tahoma" w:cs="Tahoma"/>
                <w:color w:val="1E1E1E"/>
                <w:sz w:val="20"/>
                <w:szCs w:val="20"/>
              </w:rPr>
              <w:t xml:space="preserve">Management and Leadership for the planning delivery team within the allocated Integrated Delivery Team, including </w:t>
            </w:r>
            <w:r w:rsidR="0073443F" w:rsidRPr="00965C2E">
              <w:rPr>
                <w:rFonts w:ascii="Tahoma" w:hAnsi="Tahoma" w:cs="Tahoma"/>
                <w:color w:val="1E1E1E"/>
                <w:sz w:val="20"/>
                <w:szCs w:val="20"/>
              </w:rPr>
              <w:t xml:space="preserve">staff welfare, morale and ethical behaviour </w:t>
            </w:r>
          </w:p>
          <w:p w14:paraId="0C4B5DC5" w14:textId="592E11D0" w:rsidR="00A97855" w:rsidRPr="00513C9A" w:rsidRDefault="00A97855" w:rsidP="005822E6">
            <w:pPr>
              <w:pStyle w:val="ListParagraph"/>
              <w:ind w:left="423"/>
              <w:rPr>
                <w:rFonts w:ascii="Calibri" w:eastAsia="Calibri" w:hAnsi="Calibri" w:cs="Calibri"/>
                <w:b/>
                <w:bCs/>
                <w:sz w:val="22"/>
                <w:szCs w:val="22"/>
              </w:rPr>
            </w:pPr>
          </w:p>
        </w:tc>
      </w:tr>
    </w:tbl>
    <w:p w14:paraId="6B0C590A" w14:textId="77777777" w:rsidR="007C2EFF" w:rsidRPr="00513C9A" w:rsidRDefault="007C2EFF" w:rsidP="005B5109">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5"/>
      </w:tblGrid>
      <w:tr w:rsidR="00B40583" w:rsidRPr="00513C9A" w14:paraId="22960242" w14:textId="77777777" w:rsidTr="64C98886">
        <w:trPr>
          <w:trHeight w:val="612"/>
        </w:trPr>
        <w:tc>
          <w:tcPr>
            <w:tcW w:w="5000" w:type="pct"/>
            <w:shd w:val="clear" w:color="auto" w:fill="000000" w:themeFill="text1"/>
          </w:tcPr>
          <w:p w14:paraId="53C0B2BE" w14:textId="77777777" w:rsidR="00B40583" w:rsidRPr="00184AFE" w:rsidRDefault="00B40583" w:rsidP="00626E68">
            <w:pPr>
              <w:spacing w:before="120" w:after="120"/>
              <w:rPr>
                <w:rFonts w:ascii="Arial" w:hAnsi="Arial" w:cs="Arial"/>
                <w:b/>
                <w:szCs w:val="22"/>
              </w:rPr>
            </w:pPr>
            <w:r w:rsidRPr="00184AFE">
              <w:rPr>
                <w:rFonts w:ascii="Arial" w:hAnsi="Arial" w:cs="Arial"/>
                <w:b/>
                <w:color w:val="FFFFFF" w:themeColor="background1"/>
                <w:szCs w:val="22"/>
              </w:rPr>
              <w:t>Core Skills</w:t>
            </w:r>
          </w:p>
        </w:tc>
      </w:tr>
      <w:tr w:rsidR="00B40583" w:rsidRPr="00513C9A" w14:paraId="6FCF985D" w14:textId="77777777" w:rsidTr="64C98886">
        <w:trPr>
          <w:trHeight w:val="537"/>
        </w:trPr>
        <w:tc>
          <w:tcPr>
            <w:tcW w:w="5000" w:type="pct"/>
          </w:tcPr>
          <w:p w14:paraId="06A99541" w14:textId="77777777" w:rsidR="0073443F" w:rsidRDefault="0073443F" w:rsidP="0073443F">
            <w:pPr>
              <w:pStyle w:val="ListParagraph"/>
              <w:ind w:left="423"/>
              <w:rPr>
                <w:rFonts w:ascii="Tahoma" w:hAnsi="Tahoma" w:cs="Tahoma"/>
                <w:b/>
                <w:color w:val="1E1E1E"/>
                <w:sz w:val="20"/>
                <w:szCs w:val="20"/>
                <w:u w:val="single"/>
              </w:rPr>
            </w:pPr>
          </w:p>
          <w:p w14:paraId="32CF9F94" w14:textId="77777777" w:rsidR="0073443F" w:rsidRPr="00BE537A" w:rsidRDefault="0073443F" w:rsidP="0073443F">
            <w:pPr>
              <w:pStyle w:val="ListParagraph"/>
              <w:numPr>
                <w:ilvl w:val="0"/>
                <w:numId w:val="38"/>
              </w:numPr>
              <w:ind w:left="423"/>
              <w:rPr>
                <w:rFonts w:ascii="Tahoma" w:hAnsi="Tahoma" w:cs="Tahoma"/>
                <w:b/>
                <w:color w:val="1E1E1E"/>
                <w:sz w:val="20"/>
                <w:szCs w:val="20"/>
                <w:u w:val="single"/>
              </w:rPr>
            </w:pPr>
            <w:r w:rsidRPr="00BE537A">
              <w:rPr>
                <w:rFonts w:ascii="Tahoma" w:hAnsi="Tahoma" w:cs="Tahoma"/>
                <w:b/>
                <w:color w:val="1E1E1E"/>
                <w:sz w:val="20"/>
                <w:szCs w:val="20"/>
                <w:u w:val="single"/>
              </w:rPr>
              <w:t>Experience &amp; Qualifications</w:t>
            </w:r>
          </w:p>
          <w:p w14:paraId="6229B6BF" w14:textId="77777777" w:rsidR="0073443F" w:rsidRPr="00973A69" w:rsidRDefault="0073443F" w:rsidP="0073443F">
            <w:pPr>
              <w:pStyle w:val="ListParagraph"/>
              <w:ind w:left="423"/>
              <w:rPr>
                <w:rFonts w:ascii="Tahoma" w:hAnsi="Tahoma" w:cs="Tahoma"/>
                <w:color w:val="1E1E1E"/>
                <w:sz w:val="20"/>
                <w:szCs w:val="20"/>
                <w:u w:val="single"/>
              </w:rPr>
            </w:pPr>
          </w:p>
          <w:p w14:paraId="7554B040" w14:textId="77777777" w:rsidR="0073443F" w:rsidRPr="00F62FAF" w:rsidRDefault="0073443F" w:rsidP="0073443F">
            <w:pPr>
              <w:pStyle w:val="ListParagraph"/>
              <w:numPr>
                <w:ilvl w:val="0"/>
                <w:numId w:val="42"/>
              </w:numPr>
              <w:ind w:left="743"/>
              <w:rPr>
                <w:rFonts w:ascii="Tahoma" w:hAnsi="Tahoma" w:cs="Tahoma"/>
                <w:color w:val="1E1E1E"/>
                <w:sz w:val="20"/>
                <w:szCs w:val="20"/>
              </w:rPr>
            </w:pPr>
            <w:r w:rsidRPr="00973A69">
              <w:rPr>
                <w:rFonts w:ascii="Tahoma" w:hAnsi="Tahoma" w:cs="Tahoma"/>
                <w:color w:val="1E1E1E"/>
                <w:sz w:val="20"/>
                <w:szCs w:val="20"/>
              </w:rPr>
              <w:t xml:space="preserve">Expert knowledge of </w:t>
            </w:r>
            <w:r>
              <w:rPr>
                <w:rFonts w:ascii="Tahoma" w:hAnsi="Tahoma" w:cs="Tahoma"/>
                <w:color w:val="1E1E1E"/>
                <w:sz w:val="20"/>
                <w:szCs w:val="20"/>
              </w:rPr>
              <w:t xml:space="preserve">Aviation Production Planning &amp; Control </w:t>
            </w:r>
            <w:r w:rsidRPr="00973A69">
              <w:rPr>
                <w:rFonts w:ascii="Tahoma" w:hAnsi="Tahoma" w:cs="Tahoma"/>
                <w:color w:val="1E1E1E"/>
                <w:sz w:val="20"/>
                <w:szCs w:val="20"/>
              </w:rPr>
              <w:t xml:space="preserve">principles and practices </w:t>
            </w:r>
            <w:r>
              <w:rPr>
                <w:rFonts w:ascii="Tahoma" w:hAnsi="Tahoma" w:cs="Tahoma"/>
                <w:color w:val="1E1E1E"/>
                <w:sz w:val="20"/>
                <w:szCs w:val="20"/>
              </w:rPr>
              <w:t xml:space="preserve">– Extensive proven experience in a similar role – </w:t>
            </w:r>
            <w:r w:rsidRPr="00BE537A">
              <w:rPr>
                <w:rFonts w:ascii="Tahoma" w:hAnsi="Tahoma" w:cs="Tahoma"/>
                <w:b/>
                <w:color w:val="1E1E1E"/>
                <w:sz w:val="20"/>
                <w:szCs w:val="20"/>
              </w:rPr>
              <w:t>Required</w:t>
            </w:r>
          </w:p>
          <w:p w14:paraId="4CFA728C" w14:textId="59A83F52" w:rsidR="0073443F" w:rsidRPr="007F1858" w:rsidRDefault="0073443F" w:rsidP="0073443F">
            <w:pPr>
              <w:pStyle w:val="ListParagraph"/>
              <w:numPr>
                <w:ilvl w:val="0"/>
                <w:numId w:val="42"/>
              </w:numPr>
              <w:ind w:left="743"/>
              <w:rPr>
                <w:rFonts w:ascii="Tahoma" w:hAnsi="Tahoma" w:cs="Tahoma"/>
                <w:color w:val="1E1E1E"/>
                <w:sz w:val="20"/>
                <w:szCs w:val="20"/>
              </w:rPr>
            </w:pPr>
            <w:r>
              <w:rPr>
                <w:rFonts w:ascii="Tahoma" w:hAnsi="Tahoma" w:cs="Tahoma"/>
                <w:color w:val="1E1E1E"/>
                <w:sz w:val="20"/>
                <w:szCs w:val="20"/>
              </w:rPr>
              <w:t>Expert theoretical and practical application-level knowledge of UK CAA, UK Military</w:t>
            </w:r>
            <w:r w:rsidR="00362AF6">
              <w:rPr>
                <w:rFonts w:ascii="Tahoma" w:hAnsi="Tahoma" w:cs="Tahoma"/>
                <w:color w:val="1E1E1E"/>
                <w:sz w:val="20"/>
                <w:szCs w:val="20"/>
              </w:rPr>
              <w:t>, EASA</w:t>
            </w:r>
            <w:r>
              <w:rPr>
                <w:rFonts w:ascii="Tahoma" w:hAnsi="Tahoma" w:cs="Tahoma"/>
                <w:color w:val="1E1E1E"/>
                <w:sz w:val="20"/>
                <w:szCs w:val="20"/>
              </w:rPr>
              <w:t xml:space="preserve"> and FAA Aviation Regulations – </w:t>
            </w:r>
            <w:r w:rsidRPr="00BE537A">
              <w:rPr>
                <w:rFonts w:ascii="Tahoma" w:hAnsi="Tahoma" w:cs="Tahoma"/>
                <w:b/>
                <w:color w:val="1E1E1E"/>
                <w:sz w:val="20"/>
                <w:szCs w:val="20"/>
              </w:rPr>
              <w:t xml:space="preserve">Required </w:t>
            </w:r>
          </w:p>
          <w:p w14:paraId="3F0942E5" w14:textId="77777777" w:rsidR="0073443F" w:rsidRPr="00D97995" w:rsidRDefault="0073443F" w:rsidP="0073443F">
            <w:pPr>
              <w:pStyle w:val="ListParagraph"/>
              <w:numPr>
                <w:ilvl w:val="0"/>
                <w:numId w:val="42"/>
              </w:numPr>
              <w:ind w:left="743"/>
              <w:rPr>
                <w:rFonts w:ascii="Tahoma" w:hAnsi="Tahoma" w:cs="Tahoma"/>
                <w:color w:val="1E1E1E"/>
                <w:sz w:val="20"/>
                <w:szCs w:val="20"/>
              </w:rPr>
            </w:pPr>
            <w:r>
              <w:rPr>
                <w:rFonts w:ascii="Tahoma" w:hAnsi="Tahoma" w:cs="Tahoma"/>
                <w:color w:val="1E1E1E"/>
                <w:sz w:val="20"/>
                <w:szCs w:val="20"/>
              </w:rPr>
              <w:t xml:space="preserve">Practical application-level knowledge of ISO 9001, ISO 45001, ISO 14001 &amp; ISO 27001 as applicable in the aviation environment – </w:t>
            </w:r>
            <w:r>
              <w:rPr>
                <w:rFonts w:ascii="Tahoma" w:hAnsi="Tahoma" w:cs="Tahoma"/>
                <w:b/>
                <w:color w:val="1E1E1E"/>
                <w:sz w:val="20"/>
                <w:szCs w:val="20"/>
              </w:rPr>
              <w:t xml:space="preserve">Advantageous </w:t>
            </w:r>
            <w:r w:rsidRPr="00BE537A">
              <w:rPr>
                <w:rFonts w:ascii="Tahoma" w:hAnsi="Tahoma" w:cs="Tahoma"/>
                <w:b/>
                <w:color w:val="1E1E1E"/>
                <w:sz w:val="20"/>
                <w:szCs w:val="20"/>
              </w:rPr>
              <w:t xml:space="preserve"> </w:t>
            </w:r>
          </w:p>
          <w:p w14:paraId="61582375" w14:textId="77777777" w:rsidR="0073443F" w:rsidRPr="00BE08A1" w:rsidRDefault="0073443F" w:rsidP="0073443F">
            <w:pPr>
              <w:pStyle w:val="ListParagraph"/>
              <w:numPr>
                <w:ilvl w:val="0"/>
                <w:numId w:val="42"/>
              </w:numPr>
              <w:ind w:left="743"/>
              <w:rPr>
                <w:rFonts w:ascii="Tahoma" w:hAnsi="Tahoma" w:cs="Tahoma"/>
                <w:color w:val="1E1E1E"/>
                <w:sz w:val="20"/>
                <w:szCs w:val="20"/>
              </w:rPr>
            </w:pPr>
            <w:r>
              <w:rPr>
                <w:rFonts w:ascii="Tahoma" w:hAnsi="Tahoma" w:cs="Tahoma"/>
                <w:color w:val="1E1E1E"/>
                <w:sz w:val="20"/>
                <w:szCs w:val="20"/>
              </w:rPr>
              <w:t xml:space="preserve">Practical application-level knowledge of Safety Management System (SMS) principles and requirements as applicable in the aviation environment – </w:t>
            </w:r>
            <w:r w:rsidRPr="00D97995">
              <w:rPr>
                <w:rFonts w:ascii="Tahoma" w:hAnsi="Tahoma" w:cs="Tahoma"/>
                <w:b/>
                <w:color w:val="1E1E1E"/>
                <w:sz w:val="20"/>
                <w:szCs w:val="20"/>
              </w:rPr>
              <w:t xml:space="preserve">Required </w:t>
            </w:r>
          </w:p>
          <w:p w14:paraId="0D55184C" w14:textId="77777777" w:rsidR="0073443F" w:rsidRPr="007C38E9" w:rsidRDefault="0073443F" w:rsidP="0073443F">
            <w:pPr>
              <w:pStyle w:val="ListParagraph"/>
              <w:numPr>
                <w:ilvl w:val="0"/>
                <w:numId w:val="42"/>
              </w:numPr>
              <w:ind w:left="743"/>
              <w:rPr>
                <w:rFonts w:ascii="Tahoma" w:hAnsi="Tahoma" w:cs="Tahoma"/>
                <w:color w:val="1E1E1E"/>
                <w:sz w:val="20"/>
                <w:szCs w:val="20"/>
              </w:rPr>
            </w:pPr>
            <w:r w:rsidRPr="00BE08A1">
              <w:rPr>
                <w:rFonts w:ascii="Tahoma" w:hAnsi="Tahoma" w:cs="Tahoma"/>
                <w:color w:val="1E1E1E"/>
                <w:sz w:val="20"/>
                <w:szCs w:val="20"/>
              </w:rPr>
              <w:t xml:space="preserve">Demonstrable </w:t>
            </w:r>
            <w:r>
              <w:rPr>
                <w:rFonts w:ascii="Tahoma" w:hAnsi="Tahoma" w:cs="Tahoma"/>
                <w:color w:val="1E1E1E"/>
                <w:sz w:val="20"/>
                <w:szCs w:val="20"/>
              </w:rPr>
              <w:t xml:space="preserve">people and cultural change management experience – </w:t>
            </w:r>
            <w:r>
              <w:rPr>
                <w:rFonts w:ascii="Tahoma" w:hAnsi="Tahoma" w:cs="Tahoma"/>
                <w:b/>
                <w:color w:val="1E1E1E"/>
                <w:sz w:val="20"/>
                <w:szCs w:val="20"/>
              </w:rPr>
              <w:t xml:space="preserve">Advantageous </w:t>
            </w:r>
          </w:p>
          <w:p w14:paraId="1491D874" w14:textId="77777777" w:rsidR="0073443F" w:rsidRDefault="0073443F" w:rsidP="0073443F">
            <w:pPr>
              <w:pStyle w:val="ListParagraph"/>
              <w:numPr>
                <w:ilvl w:val="0"/>
                <w:numId w:val="42"/>
              </w:numPr>
              <w:ind w:left="743"/>
              <w:rPr>
                <w:rFonts w:ascii="Tahoma" w:hAnsi="Tahoma" w:cs="Tahoma"/>
                <w:color w:val="1E1E1E"/>
                <w:sz w:val="20"/>
                <w:szCs w:val="20"/>
              </w:rPr>
            </w:pPr>
            <w:r>
              <w:rPr>
                <w:rFonts w:ascii="Tahoma" w:hAnsi="Tahoma" w:cs="Tahoma"/>
                <w:color w:val="1E1E1E"/>
                <w:sz w:val="20"/>
                <w:szCs w:val="20"/>
              </w:rPr>
              <w:lastRenderedPageBreak/>
              <w:t>Technical Qualifications: –</w:t>
            </w:r>
            <w:r w:rsidRPr="00797541">
              <w:rPr>
                <w:rFonts w:ascii="Tahoma" w:hAnsi="Tahoma" w:cs="Tahoma"/>
                <w:b/>
                <w:color w:val="1E1E1E"/>
                <w:sz w:val="20"/>
                <w:szCs w:val="20"/>
              </w:rPr>
              <w:t xml:space="preserve"> Required</w:t>
            </w:r>
          </w:p>
          <w:p w14:paraId="3A29A080" w14:textId="77777777" w:rsidR="0073443F" w:rsidRDefault="0073443F" w:rsidP="0073443F">
            <w:pPr>
              <w:pStyle w:val="ListParagraph"/>
              <w:numPr>
                <w:ilvl w:val="1"/>
                <w:numId w:val="42"/>
              </w:numPr>
              <w:rPr>
                <w:rFonts w:ascii="Tahoma" w:hAnsi="Tahoma" w:cs="Tahoma"/>
                <w:color w:val="1E1E1E"/>
                <w:sz w:val="20"/>
                <w:szCs w:val="20"/>
              </w:rPr>
            </w:pPr>
            <w:r>
              <w:rPr>
                <w:rFonts w:ascii="Tahoma" w:hAnsi="Tahoma" w:cs="Tahoma"/>
                <w:color w:val="1E1E1E"/>
                <w:sz w:val="20"/>
                <w:szCs w:val="20"/>
              </w:rPr>
              <w:t>EASA / CAA / Other Part 66 B1/B2 Aircraft Engineer License, or equivalent, or</w:t>
            </w:r>
          </w:p>
          <w:p w14:paraId="69FF177A" w14:textId="77777777" w:rsidR="0073443F" w:rsidRDefault="0073443F" w:rsidP="0073443F">
            <w:pPr>
              <w:pStyle w:val="ListParagraph"/>
              <w:numPr>
                <w:ilvl w:val="1"/>
                <w:numId w:val="42"/>
              </w:numPr>
              <w:rPr>
                <w:rFonts w:ascii="Tahoma" w:hAnsi="Tahoma" w:cs="Tahoma"/>
                <w:color w:val="1E1E1E"/>
                <w:sz w:val="20"/>
                <w:szCs w:val="20"/>
              </w:rPr>
            </w:pPr>
            <w:r>
              <w:rPr>
                <w:rFonts w:ascii="Tahoma" w:hAnsi="Tahoma" w:cs="Tahoma"/>
                <w:color w:val="1E1E1E"/>
                <w:sz w:val="20"/>
                <w:szCs w:val="20"/>
              </w:rPr>
              <w:t>Relevant Aerospace / Aeronautical Engineering Degree, or</w:t>
            </w:r>
          </w:p>
          <w:p w14:paraId="7A34A05F" w14:textId="77777777" w:rsidR="0073443F" w:rsidRDefault="0073443F" w:rsidP="0073443F">
            <w:pPr>
              <w:pStyle w:val="ListParagraph"/>
              <w:numPr>
                <w:ilvl w:val="1"/>
                <w:numId w:val="42"/>
              </w:numPr>
              <w:rPr>
                <w:rFonts w:ascii="Tahoma" w:hAnsi="Tahoma" w:cs="Tahoma"/>
                <w:color w:val="1E1E1E"/>
                <w:sz w:val="20"/>
                <w:szCs w:val="20"/>
              </w:rPr>
            </w:pPr>
            <w:r>
              <w:rPr>
                <w:rFonts w:ascii="Tahoma" w:hAnsi="Tahoma" w:cs="Tahoma"/>
                <w:color w:val="1E1E1E"/>
                <w:sz w:val="20"/>
                <w:szCs w:val="20"/>
              </w:rPr>
              <w:t>5 GCSE (O-Levels) at minimum Grade C / BTEC equivalent / Aviation Apprenticeship with proven relevant industry experience, or</w:t>
            </w:r>
          </w:p>
          <w:p w14:paraId="4FF962C8" w14:textId="77777777" w:rsidR="0073443F" w:rsidRDefault="0073443F" w:rsidP="0073443F">
            <w:pPr>
              <w:pStyle w:val="ListParagraph"/>
              <w:numPr>
                <w:ilvl w:val="1"/>
                <w:numId w:val="42"/>
              </w:numPr>
              <w:rPr>
                <w:rFonts w:ascii="Tahoma" w:hAnsi="Tahoma" w:cs="Tahoma"/>
                <w:color w:val="1E1E1E"/>
                <w:sz w:val="20"/>
                <w:szCs w:val="20"/>
              </w:rPr>
            </w:pPr>
            <w:r>
              <w:rPr>
                <w:rFonts w:ascii="Tahoma" w:hAnsi="Tahoma" w:cs="Tahoma"/>
                <w:color w:val="1E1E1E"/>
                <w:sz w:val="20"/>
                <w:szCs w:val="20"/>
              </w:rPr>
              <w:t>Extensive, relevant, and proven Production Planning &amp; Control experience</w:t>
            </w:r>
          </w:p>
          <w:p w14:paraId="2D4F7FAE" w14:textId="77777777" w:rsidR="0073443F" w:rsidRPr="005E622B" w:rsidRDefault="0073443F" w:rsidP="0073443F">
            <w:pPr>
              <w:pStyle w:val="ListParagraph"/>
              <w:numPr>
                <w:ilvl w:val="0"/>
                <w:numId w:val="42"/>
              </w:numPr>
              <w:rPr>
                <w:rFonts w:ascii="Tahoma" w:hAnsi="Tahoma" w:cs="Tahoma"/>
                <w:color w:val="1E1E1E"/>
                <w:sz w:val="20"/>
                <w:szCs w:val="20"/>
              </w:rPr>
            </w:pPr>
            <w:r>
              <w:rPr>
                <w:rFonts w:ascii="Tahoma" w:hAnsi="Tahoma" w:cs="Tahoma"/>
                <w:color w:val="1E1E1E"/>
                <w:sz w:val="20"/>
                <w:szCs w:val="20"/>
              </w:rPr>
              <w:t xml:space="preserve">Relevant Aircraft (Airframe &amp; Engine) Type Training or General Familiarisation Training – </w:t>
            </w:r>
            <w:r>
              <w:rPr>
                <w:rFonts w:ascii="Tahoma" w:hAnsi="Tahoma" w:cs="Tahoma"/>
                <w:b/>
                <w:color w:val="1E1E1E"/>
                <w:sz w:val="20"/>
                <w:szCs w:val="20"/>
              </w:rPr>
              <w:t>Advantageous</w:t>
            </w:r>
          </w:p>
          <w:p w14:paraId="5DE1F4B3" w14:textId="77777777" w:rsidR="0073443F" w:rsidRPr="005E622B" w:rsidRDefault="0073443F" w:rsidP="0073443F">
            <w:pPr>
              <w:pStyle w:val="ListParagraph"/>
              <w:numPr>
                <w:ilvl w:val="0"/>
                <w:numId w:val="42"/>
              </w:numPr>
              <w:rPr>
                <w:rFonts w:ascii="Tahoma" w:hAnsi="Tahoma" w:cs="Tahoma"/>
                <w:color w:val="1E1E1E"/>
                <w:sz w:val="20"/>
                <w:szCs w:val="20"/>
              </w:rPr>
            </w:pPr>
            <w:r w:rsidRPr="005E622B">
              <w:rPr>
                <w:rFonts w:cs="Tahoma"/>
                <w:color w:val="1E1E1E"/>
                <w:sz w:val="20"/>
                <w:szCs w:val="20"/>
              </w:rPr>
              <w:t xml:space="preserve">Tertiary level Business and/or Management Qualification – </w:t>
            </w:r>
            <w:r w:rsidRPr="005E622B">
              <w:rPr>
                <w:rFonts w:cs="Tahoma"/>
                <w:b/>
                <w:color w:val="1E1E1E"/>
                <w:sz w:val="20"/>
                <w:szCs w:val="20"/>
              </w:rPr>
              <w:t>Advantageous</w:t>
            </w:r>
          </w:p>
          <w:p w14:paraId="40756399" w14:textId="77777777" w:rsidR="0073443F" w:rsidRPr="005E622B" w:rsidRDefault="0073443F" w:rsidP="0073443F">
            <w:pPr>
              <w:pStyle w:val="ListParagraph"/>
              <w:numPr>
                <w:ilvl w:val="0"/>
                <w:numId w:val="42"/>
              </w:numPr>
              <w:rPr>
                <w:rFonts w:ascii="Tahoma" w:hAnsi="Tahoma" w:cs="Tahoma"/>
                <w:color w:val="1E1E1E"/>
                <w:sz w:val="20"/>
                <w:szCs w:val="20"/>
              </w:rPr>
            </w:pPr>
            <w:r w:rsidRPr="005E622B">
              <w:rPr>
                <w:rFonts w:cs="Tahoma"/>
                <w:color w:val="1E1E1E"/>
                <w:sz w:val="20"/>
                <w:szCs w:val="20"/>
              </w:rPr>
              <w:t>Able to hold an SC-Level security clearance –</w:t>
            </w:r>
            <w:r w:rsidRPr="005E622B">
              <w:rPr>
                <w:rFonts w:cs="Tahoma"/>
                <w:b/>
                <w:color w:val="1E1E1E"/>
                <w:sz w:val="20"/>
                <w:szCs w:val="20"/>
              </w:rPr>
              <w:t xml:space="preserve"> Required</w:t>
            </w:r>
            <w:r w:rsidRPr="005E622B">
              <w:rPr>
                <w:rFonts w:cs="Tahoma"/>
                <w:color w:val="1E1E1E"/>
                <w:sz w:val="20"/>
                <w:szCs w:val="20"/>
              </w:rPr>
              <w:t xml:space="preserve"> </w:t>
            </w:r>
          </w:p>
          <w:p w14:paraId="727AC5FC" w14:textId="77777777" w:rsidR="0073443F" w:rsidRPr="00973A69" w:rsidRDefault="0073443F" w:rsidP="0073443F">
            <w:pPr>
              <w:pStyle w:val="ListParagraph"/>
              <w:ind w:left="743"/>
              <w:rPr>
                <w:rFonts w:ascii="Tahoma" w:hAnsi="Tahoma" w:cs="Tahoma"/>
                <w:color w:val="1E1E1E"/>
                <w:sz w:val="20"/>
                <w:szCs w:val="20"/>
              </w:rPr>
            </w:pPr>
          </w:p>
          <w:p w14:paraId="6B0A59D8" w14:textId="77777777" w:rsidR="0073443F" w:rsidRDefault="0073443F" w:rsidP="0073443F">
            <w:pPr>
              <w:pStyle w:val="ListParagraph"/>
              <w:numPr>
                <w:ilvl w:val="0"/>
                <w:numId w:val="38"/>
              </w:numPr>
              <w:ind w:left="423"/>
              <w:rPr>
                <w:rFonts w:ascii="Tahoma" w:hAnsi="Tahoma" w:cs="Tahoma"/>
                <w:b/>
                <w:color w:val="1E1E1E"/>
                <w:sz w:val="20"/>
                <w:szCs w:val="20"/>
                <w:u w:val="single"/>
              </w:rPr>
            </w:pPr>
            <w:r w:rsidRPr="00EF59D5">
              <w:rPr>
                <w:rFonts w:ascii="Tahoma" w:hAnsi="Tahoma" w:cs="Tahoma"/>
                <w:b/>
                <w:color w:val="1E1E1E"/>
                <w:sz w:val="20"/>
                <w:szCs w:val="20"/>
                <w:u w:val="single"/>
              </w:rPr>
              <w:t>Personal Skill &amp; Attributes</w:t>
            </w:r>
          </w:p>
          <w:p w14:paraId="072592B5" w14:textId="77777777" w:rsidR="0073443F" w:rsidRPr="00EF59D5" w:rsidRDefault="0073443F" w:rsidP="0073443F">
            <w:pPr>
              <w:pStyle w:val="ListParagraph"/>
              <w:ind w:left="423"/>
              <w:rPr>
                <w:rFonts w:ascii="Tahoma" w:hAnsi="Tahoma" w:cs="Tahoma"/>
                <w:b/>
                <w:color w:val="1E1E1E"/>
                <w:sz w:val="20"/>
                <w:szCs w:val="20"/>
                <w:u w:val="single"/>
              </w:rPr>
            </w:pPr>
          </w:p>
          <w:p w14:paraId="57042D2A" w14:textId="5F207F96" w:rsidR="00920966" w:rsidRDefault="00920966" w:rsidP="0073443F">
            <w:pPr>
              <w:pStyle w:val="ListParagraph"/>
              <w:numPr>
                <w:ilvl w:val="0"/>
                <w:numId w:val="43"/>
              </w:numPr>
              <w:rPr>
                <w:rFonts w:ascii="Tahoma" w:hAnsi="Tahoma" w:cs="Tahoma"/>
                <w:color w:val="1E1E1E"/>
                <w:sz w:val="20"/>
                <w:szCs w:val="20"/>
              </w:rPr>
            </w:pPr>
            <w:r>
              <w:rPr>
                <w:rFonts w:ascii="Tahoma" w:hAnsi="Tahoma" w:cs="Tahoma"/>
                <w:color w:val="1E1E1E"/>
                <w:sz w:val="20"/>
                <w:szCs w:val="20"/>
              </w:rPr>
              <w:t xml:space="preserve">Comfortable in a fast-paced safety-critical </w:t>
            </w:r>
            <w:r w:rsidR="00875369">
              <w:rPr>
                <w:rFonts w:ascii="Tahoma" w:hAnsi="Tahoma" w:cs="Tahoma"/>
                <w:color w:val="1E1E1E"/>
                <w:sz w:val="20"/>
                <w:szCs w:val="20"/>
              </w:rPr>
              <w:t>environment, with a no compromise approach to compliance and safety</w:t>
            </w:r>
          </w:p>
          <w:p w14:paraId="28657AE7" w14:textId="77777777" w:rsidR="0073443F" w:rsidRDefault="0073443F" w:rsidP="0073443F">
            <w:pPr>
              <w:pStyle w:val="ListParagraph"/>
              <w:numPr>
                <w:ilvl w:val="0"/>
                <w:numId w:val="43"/>
              </w:numPr>
              <w:rPr>
                <w:rFonts w:ascii="Tahoma" w:hAnsi="Tahoma" w:cs="Tahoma"/>
                <w:color w:val="1E1E1E"/>
                <w:sz w:val="20"/>
                <w:szCs w:val="20"/>
              </w:rPr>
            </w:pPr>
            <w:r>
              <w:rPr>
                <w:rFonts w:ascii="Tahoma" w:hAnsi="Tahoma" w:cs="Tahoma"/>
                <w:color w:val="1E1E1E"/>
                <w:sz w:val="20"/>
                <w:szCs w:val="20"/>
              </w:rPr>
              <w:t xml:space="preserve">Excellent in communicating / presenting at all levels, across all boundaries, internal and external, both verbally and written. </w:t>
            </w:r>
          </w:p>
          <w:p w14:paraId="2BC057F7" w14:textId="77777777" w:rsidR="0073443F" w:rsidRPr="00973A69" w:rsidRDefault="0073443F" w:rsidP="0073443F">
            <w:pPr>
              <w:pStyle w:val="ListParagraph"/>
              <w:numPr>
                <w:ilvl w:val="0"/>
                <w:numId w:val="43"/>
              </w:numPr>
              <w:rPr>
                <w:rFonts w:ascii="Tahoma" w:hAnsi="Tahoma" w:cs="Tahoma"/>
                <w:color w:val="1E1E1E"/>
                <w:sz w:val="20"/>
                <w:szCs w:val="20"/>
              </w:rPr>
            </w:pPr>
            <w:r>
              <w:rPr>
                <w:rFonts w:ascii="Tahoma" w:hAnsi="Tahoma" w:cs="Tahoma"/>
                <w:color w:val="1E1E1E"/>
                <w:sz w:val="20"/>
                <w:szCs w:val="20"/>
              </w:rPr>
              <w:t>Highly s</w:t>
            </w:r>
            <w:r w:rsidRPr="00973A69">
              <w:rPr>
                <w:rFonts w:ascii="Tahoma" w:hAnsi="Tahoma" w:cs="Tahoma"/>
                <w:color w:val="1E1E1E"/>
                <w:sz w:val="20"/>
                <w:szCs w:val="20"/>
              </w:rPr>
              <w:t>elf-motivated, assertive, resilient with the ability to hold their own</w:t>
            </w:r>
            <w:r>
              <w:rPr>
                <w:rFonts w:ascii="Tahoma" w:hAnsi="Tahoma" w:cs="Tahoma"/>
                <w:color w:val="1E1E1E"/>
                <w:sz w:val="20"/>
                <w:szCs w:val="20"/>
              </w:rPr>
              <w:t>.</w:t>
            </w:r>
          </w:p>
          <w:p w14:paraId="0CFB73C7" w14:textId="49C7C8F3" w:rsidR="0073443F" w:rsidRPr="00973A69" w:rsidRDefault="0073443F" w:rsidP="0073443F">
            <w:pPr>
              <w:pStyle w:val="ListParagraph"/>
              <w:numPr>
                <w:ilvl w:val="0"/>
                <w:numId w:val="43"/>
              </w:numPr>
              <w:rPr>
                <w:rFonts w:ascii="Tahoma" w:hAnsi="Tahoma" w:cs="Tahoma"/>
                <w:color w:val="1E1E1E"/>
                <w:sz w:val="20"/>
                <w:szCs w:val="20"/>
              </w:rPr>
            </w:pPr>
            <w:r>
              <w:rPr>
                <w:rFonts w:ascii="Tahoma" w:hAnsi="Tahoma" w:cs="Tahoma"/>
                <w:color w:val="1E1E1E"/>
                <w:sz w:val="20"/>
                <w:szCs w:val="20"/>
              </w:rPr>
              <w:t xml:space="preserve">Excellent </w:t>
            </w:r>
            <w:r w:rsidRPr="00973A69">
              <w:rPr>
                <w:rFonts w:ascii="Tahoma" w:hAnsi="Tahoma" w:cs="Tahoma"/>
                <w:color w:val="1E1E1E"/>
                <w:sz w:val="20"/>
                <w:szCs w:val="20"/>
              </w:rPr>
              <w:t xml:space="preserve">organisational and time management skills, with the ability to </w:t>
            </w:r>
            <w:r w:rsidR="00762F75">
              <w:rPr>
                <w:rFonts w:ascii="Tahoma" w:hAnsi="Tahoma" w:cs="Tahoma"/>
                <w:color w:val="1E1E1E"/>
                <w:sz w:val="20"/>
                <w:szCs w:val="20"/>
              </w:rPr>
              <w:t xml:space="preserve">remain calm and </w:t>
            </w:r>
            <w:r w:rsidRPr="00973A69">
              <w:rPr>
                <w:rFonts w:ascii="Tahoma" w:hAnsi="Tahoma" w:cs="Tahoma"/>
                <w:color w:val="1E1E1E"/>
                <w:sz w:val="20"/>
                <w:szCs w:val="20"/>
              </w:rPr>
              <w:t xml:space="preserve">achieve </w:t>
            </w:r>
            <w:r>
              <w:rPr>
                <w:rFonts w:ascii="Tahoma" w:hAnsi="Tahoma" w:cs="Tahoma"/>
                <w:color w:val="1E1E1E"/>
                <w:sz w:val="20"/>
                <w:szCs w:val="20"/>
              </w:rPr>
              <w:t xml:space="preserve">tight </w:t>
            </w:r>
            <w:r w:rsidRPr="00973A69">
              <w:rPr>
                <w:rFonts w:ascii="Tahoma" w:hAnsi="Tahoma" w:cs="Tahoma"/>
                <w:color w:val="1E1E1E"/>
                <w:sz w:val="20"/>
                <w:szCs w:val="20"/>
              </w:rPr>
              <w:t>deadlines</w:t>
            </w:r>
            <w:r>
              <w:rPr>
                <w:rFonts w:ascii="Tahoma" w:hAnsi="Tahoma" w:cs="Tahoma"/>
                <w:color w:val="1E1E1E"/>
                <w:sz w:val="20"/>
                <w:szCs w:val="20"/>
              </w:rPr>
              <w:t xml:space="preserve"> in challenging environments.</w:t>
            </w:r>
          </w:p>
          <w:p w14:paraId="259552FD" w14:textId="77777777" w:rsidR="0073443F" w:rsidRPr="00973A69" w:rsidRDefault="0073443F" w:rsidP="0073443F">
            <w:pPr>
              <w:pStyle w:val="ListParagraph"/>
              <w:numPr>
                <w:ilvl w:val="0"/>
                <w:numId w:val="43"/>
              </w:numPr>
              <w:rPr>
                <w:rFonts w:ascii="Tahoma" w:hAnsi="Tahoma" w:cs="Tahoma"/>
                <w:color w:val="1E1E1E"/>
                <w:sz w:val="20"/>
                <w:szCs w:val="20"/>
              </w:rPr>
            </w:pPr>
            <w:r>
              <w:rPr>
                <w:rFonts w:ascii="Tahoma" w:hAnsi="Tahoma" w:cs="Tahoma"/>
                <w:color w:val="1E1E1E"/>
                <w:sz w:val="20"/>
                <w:szCs w:val="20"/>
                <w:lang w:val="en-US"/>
              </w:rPr>
              <w:t>Excellent u</w:t>
            </w:r>
            <w:r w:rsidRPr="00973A69">
              <w:rPr>
                <w:rFonts w:ascii="Tahoma" w:hAnsi="Tahoma" w:cs="Tahoma"/>
                <w:color w:val="1E1E1E"/>
                <w:sz w:val="20"/>
                <w:szCs w:val="20"/>
                <w:lang w:val="en-US"/>
              </w:rPr>
              <w:t>se MS Office Software and other Company Software as required</w:t>
            </w:r>
            <w:r>
              <w:rPr>
                <w:rFonts w:ascii="Tahoma" w:hAnsi="Tahoma" w:cs="Tahoma"/>
                <w:color w:val="1E1E1E"/>
                <w:sz w:val="20"/>
                <w:szCs w:val="20"/>
                <w:lang w:val="en-US"/>
              </w:rPr>
              <w:t>.</w:t>
            </w:r>
          </w:p>
          <w:p w14:paraId="6FE172A5" w14:textId="4A02F7F4" w:rsidR="00B40583" w:rsidRPr="00184AFE" w:rsidRDefault="00B40583" w:rsidP="3EDAC060">
            <w:pPr>
              <w:pStyle w:val="ListParagraph"/>
              <w:spacing w:after="160" w:line="257" w:lineRule="auto"/>
              <w:ind w:left="340"/>
              <w:rPr>
                <w:rFonts w:ascii="Calibri" w:eastAsia="Calibri" w:hAnsi="Calibri" w:cs="Calibri"/>
                <w:sz w:val="22"/>
                <w:szCs w:val="22"/>
              </w:rPr>
            </w:pPr>
          </w:p>
        </w:tc>
      </w:tr>
    </w:tbl>
    <w:p w14:paraId="34541031" w14:textId="77777777" w:rsidR="00F07E01" w:rsidRPr="00513C9A" w:rsidRDefault="00F07E01" w:rsidP="005B5109">
      <w:pPr>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1E0" w:firstRow="1" w:lastRow="1" w:firstColumn="1" w:lastColumn="1" w:noHBand="0" w:noVBand="0"/>
      </w:tblPr>
      <w:tblGrid>
        <w:gridCol w:w="9214"/>
      </w:tblGrid>
      <w:tr w:rsidR="007C2EFF" w:rsidRPr="00513C9A" w14:paraId="0330892E" w14:textId="77777777" w:rsidTr="64C98886">
        <w:tc>
          <w:tcPr>
            <w:tcW w:w="9214" w:type="dxa"/>
            <w:shd w:val="clear" w:color="auto" w:fill="000000" w:themeFill="text1"/>
          </w:tcPr>
          <w:p w14:paraId="17FDEB17" w14:textId="77777777" w:rsidR="007C2EFF" w:rsidRPr="00513C9A" w:rsidRDefault="007C2EFF" w:rsidP="00026512">
            <w:pPr>
              <w:spacing w:before="120" w:after="120"/>
              <w:rPr>
                <w:rFonts w:ascii="Arial" w:hAnsi="Arial" w:cs="Arial"/>
                <w:b/>
              </w:rPr>
            </w:pPr>
            <w:r w:rsidRPr="00FA49A9">
              <w:rPr>
                <w:rFonts w:ascii="Arial" w:hAnsi="Arial" w:cs="Arial"/>
                <w:b/>
                <w:color w:val="FFFFFF" w:themeColor="background1"/>
              </w:rPr>
              <w:t xml:space="preserve">Key </w:t>
            </w:r>
            <w:r w:rsidR="00D339D4" w:rsidRPr="00FA49A9">
              <w:rPr>
                <w:rFonts w:ascii="Arial" w:hAnsi="Arial" w:cs="Arial"/>
                <w:b/>
                <w:color w:val="FFFFFF" w:themeColor="background1"/>
              </w:rPr>
              <w:t>Measures</w:t>
            </w:r>
          </w:p>
        </w:tc>
      </w:tr>
      <w:tr w:rsidR="007C2EFF" w:rsidRPr="00513C9A" w14:paraId="04BF7E87" w14:textId="77777777" w:rsidTr="64C98886">
        <w:tc>
          <w:tcPr>
            <w:tcW w:w="9214" w:type="dxa"/>
          </w:tcPr>
          <w:p w14:paraId="7B10EED1" w14:textId="77777777" w:rsidR="00362AF6" w:rsidRPr="00844E46" w:rsidRDefault="00362AF6" w:rsidP="00362AF6">
            <w:pPr>
              <w:ind w:left="360"/>
              <w:rPr>
                <w:rFonts w:ascii="Arial" w:hAnsi="Arial" w:cs="Arial"/>
                <w:sz w:val="20"/>
                <w:szCs w:val="20"/>
                <w:lang w:val="en-US"/>
              </w:rPr>
            </w:pPr>
          </w:p>
          <w:p w14:paraId="5B168862" w14:textId="610D1788" w:rsidR="00362AF6" w:rsidRPr="00362AF6" w:rsidRDefault="00362AF6" w:rsidP="00362AF6">
            <w:pPr>
              <w:pStyle w:val="ListParagraph"/>
              <w:numPr>
                <w:ilvl w:val="0"/>
                <w:numId w:val="38"/>
              </w:numPr>
              <w:ind w:left="423"/>
              <w:rPr>
                <w:rFonts w:ascii="Tahoma" w:hAnsi="Tahoma" w:cs="Tahoma"/>
                <w:color w:val="1E1E1E"/>
                <w:sz w:val="20"/>
                <w:szCs w:val="20"/>
                <w:u w:val="single"/>
              </w:rPr>
            </w:pPr>
            <w:r>
              <w:rPr>
                <w:rFonts w:ascii="Tahoma" w:hAnsi="Tahoma" w:cs="Tahoma"/>
                <w:color w:val="1E1E1E"/>
                <w:sz w:val="20"/>
                <w:szCs w:val="20"/>
              </w:rPr>
              <w:t>An ability to deliver to the business KPI’s as defined by the</w:t>
            </w:r>
            <w:r w:rsidR="00AF4ADD">
              <w:rPr>
                <w:rFonts w:ascii="Tahoma" w:hAnsi="Tahoma" w:cs="Tahoma"/>
                <w:color w:val="1E1E1E"/>
                <w:sz w:val="20"/>
                <w:szCs w:val="20"/>
              </w:rPr>
              <w:t xml:space="preserve"> relevant IDT and </w:t>
            </w:r>
            <w:r w:rsidR="00B514AB">
              <w:rPr>
                <w:rFonts w:ascii="Tahoma" w:hAnsi="Tahoma" w:cs="Tahoma"/>
                <w:color w:val="1E1E1E"/>
                <w:sz w:val="20"/>
                <w:szCs w:val="20"/>
              </w:rPr>
              <w:t xml:space="preserve">UK </w:t>
            </w:r>
            <w:r>
              <w:rPr>
                <w:rFonts w:ascii="Tahoma" w:hAnsi="Tahoma" w:cs="Tahoma"/>
                <w:color w:val="1E1E1E"/>
                <w:sz w:val="20"/>
                <w:szCs w:val="20"/>
              </w:rPr>
              <w:t>Leadership Team (</w:t>
            </w:r>
            <w:r w:rsidR="00B514AB">
              <w:rPr>
                <w:rFonts w:ascii="Tahoma" w:hAnsi="Tahoma" w:cs="Tahoma"/>
                <w:color w:val="1E1E1E"/>
                <w:sz w:val="20"/>
                <w:szCs w:val="20"/>
              </w:rPr>
              <w:t>UK</w:t>
            </w:r>
            <w:r>
              <w:rPr>
                <w:rFonts w:ascii="Tahoma" w:hAnsi="Tahoma" w:cs="Tahoma"/>
                <w:color w:val="1E1E1E"/>
                <w:sz w:val="20"/>
                <w:szCs w:val="20"/>
              </w:rPr>
              <w:t>LT)</w:t>
            </w:r>
          </w:p>
          <w:p w14:paraId="424B3D95" w14:textId="3484C087" w:rsidR="00362AF6" w:rsidRPr="00362AF6" w:rsidRDefault="00362AF6" w:rsidP="00362AF6">
            <w:pPr>
              <w:pStyle w:val="ListParagraph"/>
              <w:numPr>
                <w:ilvl w:val="0"/>
                <w:numId w:val="38"/>
              </w:numPr>
              <w:ind w:left="423"/>
              <w:rPr>
                <w:rFonts w:ascii="Tahoma" w:hAnsi="Tahoma" w:cs="Tahoma"/>
                <w:color w:val="1E1E1E"/>
                <w:sz w:val="20"/>
                <w:szCs w:val="20"/>
                <w:u w:val="single"/>
              </w:rPr>
            </w:pPr>
            <w:r>
              <w:rPr>
                <w:rFonts w:ascii="Tahoma" w:hAnsi="Tahoma" w:cs="Tahoma"/>
                <w:color w:val="1E1E1E"/>
                <w:sz w:val="20"/>
                <w:szCs w:val="20"/>
              </w:rPr>
              <w:t xml:space="preserve">On time and budget delivery of planned business activities. </w:t>
            </w:r>
          </w:p>
          <w:p w14:paraId="7D787411" w14:textId="555A8006" w:rsidR="00362AF6" w:rsidRPr="00362AF6" w:rsidRDefault="00362AF6" w:rsidP="00362AF6">
            <w:pPr>
              <w:pStyle w:val="ListParagraph"/>
              <w:numPr>
                <w:ilvl w:val="0"/>
                <w:numId w:val="38"/>
              </w:numPr>
              <w:ind w:left="423"/>
              <w:rPr>
                <w:rFonts w:ascii="Tahoma" w:hAnsi="Tahoma" w:cs="Tahoma"/>
                <w:color w:val="1E1E1E"/>
                <w:sz w:val="20"/>
                <w:szCs w:val="20"/>
                <w:u w:val="single"/>
              </w:rPr>
            </w:pPr>
            <w:r>
              <w:rPr>
                <w:rFonts w:ascii="Tahoma" w:hAnsi="Tahoma" w:cs="Tahoma"/>
                <w:color w:val="1E1E1E"/>
                <w:sz w:val="20"/>
                <w:szCs w:val="20"/>
              </w:rPr>
              <w:t xml:space="preserve">Accurate forecasting of planned aircraft inputs and the reforecasting of resources to ensure the timely conclusion of all requirements. </w:t>
            </w:r>
          </w:p>
          <w:p w14:paraId="4D7418FD" w14:textId="409CAC38" w:rsidR="00362AF6" w:rsidRPr="00481127" w:rsidRDefault="00362AF6" w:rsidP="00362AF6">
            <w:pPr>
              <w:pStyle w:val="ListParagraph"/>
              <w:numPr>
                <w:ilvl w:val="0"/>
                <w:numId w:val="38"/>
              </w:numPr>
              <w:ind w:left="423"/>
              <w:rPr>
                <w:rFonts w:ascii="Tahoma" w:hAnsi="Tahoma" w:cs="Tahoma"/>
                <w:color w:val="1E1E1E"/>
                <w:sz w:val="20"/>
                <w:szCs w:val="20"/>
                <w:u w:val="single"/>
              </w:rPr>
            </w:pPr>
            <w:r>
              <w:rPr>
                <w:rFonts w:ascii="Tahoma" w:hAnsi="Tahoma" w:cs="Tahoma"/>
                <w:color w:val="1E1E1E"/>
                <w:sz w:val="20"/>
                <w:szCs w:val="20"/>
              </w:rPr>
              <w:t>Delivery of effective long term resource scheduling in alignment with</w:t>
            </w:r>
            <w:r w:rsidR="00AF4ADD">
              <w:rPr>
                <w:rFonts w:ascii="Tahoma" w:hAnsi="Tahoma" w:cs="Tahoma"/>
                <w:color w:val="1E1E1E"/>
                <w:sz w:val="20"/>
                <w:szCs w:val="20"/>
              </w:rPr>
              <w:t xml:space="preserve"> IDT requirements.</w:t>
            </w:r>
            <w:r>
              <w:rPr>
                <w:rFonts w:ascii="Tahoma" w:hAnsi="Tahoma" w:cs="Tahoma"/>
                <w:color w:val="1E1E1E"/>
                <w:sz w:val="20"/>
                <w:szCs w:val="20"/>
              </w:rPr>
              <w:t xml:space="preserve"> </w:t>
            </w:r>
          </w:p>
          <w:p w14:paraId="68DD16C5" w14:textId="6C08ACA3" w:rsidR="008A3017" w:rsidRPr="00362AF6" w:rsidRDefault="008A3017" w:rsidP="3EDAC060">
            <w:pPr>
              <w:rPr>
                <w:rFonts w:ascii="Arial" w:hAnsi="Arial" w:cs="Arial"/>
              </w:rPr>
            </w:pPr>
          </w:p>
        </w:tc>
      </w:tr>
    </w:tbl>
    <w:p w14:paraId="4165B74B" w14:textId="77777777" w:rsidR="003344B8" w:rsidRPr="00513C9A" w:rsidRDefault="003344B8" w:rsidP="005B5109">
      <w:pPr>
        <w:rPr>
          <w:rFonts w:ascii="Arial" w:hAnsi="Arial" w:cs="Arial"/>
        </w:rPr>
      </w:pPr>
    </w:p>
    <w:p w14:paraId="76357F33" w14:textId="77777777" w:rsidR="003344B8" w:rsidRPr="00513C9A" w:rsidRDefault="003344B8" w:rsidP="00555C3B">
      <w:pPr>
        <w:tabs>
          <w:tab w:val="left" w:pos="1260"/>
          <w:tab w:val="right" w:pos="9356"/>
        </w:tabs>
        <w:jc w:val="center"/>
        <w:rPr>
          <w:rFonts w:ascii="Arial" w:hAnsi="Arial" w:cs="Arial"/>
        </w:rPr>
      </w:pPr>
      <w:r w:rsidRPr="00513C9A">
        <w:rPr>
          <w:rFonts w:ascii="Arial" w:hAnsi="Arial" w:cs="Arial"/>
        </w:rPr>
        <w:t>Job Holder:</w:t>
      </w:r>
      <w:r w:rsidRPr="00513C9A">
        <w:rPr>
          <w:rFonts w:ascii="Arial" w:hAnsi="Arial" w:cs="Arial"/>
        </w:rPr>
        <w:tab/>
        <w:t>___________________________</w:t>
      </w:r>
      <w:r w:rsidRPr="00513C9A">
        <w:rPr>
          <w:rFonts w:ascii="Arial" w:hAnsi="Arial" w:cs="Arial"/>
        </w:rPr>
        <w:tab/>
        <w:t xml:space="preserve">Signed: </w:t>
      </w:r>
      <w:r w:rsidR="00555C3B" w:rsidRPr="00513C9A">
        <w:rPr>
          <w:rFonts w:ascii="Arial" w:hAnsi="Arial" w:cs="Arial"/>
        </w:rPr>
        <w:t>______________________________</w:t>
      </w:r>
    </w:p>
    <w:p w14:paraId="7D5DC840" w14:textId="77777777" w:rsidR="003344B8" w:rsidRPr="00513C9A" w:rsidRDefault="003344B8" w:rsidP="00555C3B">
      <w:pPr>
        <w:tabs>
          <w:tab w:val="left" w:pos="1260"/>
          <w:tab w:val="right" w:pos="9637"/>
        </w:tabs>
        <w:jc w:val="center"/>
        <w:rPr>
          <w:rFonts w:ascii="Arial" w:hAnsi="Arial" w:cs="Arial"/>
        </w:rPr>
      </w:pPr>
    </w:p>
    <w:p w14:paraId="11D841DA" w14:textId="77777777" w:rsidR="003344B8" w:rsidRPr="00513C9A" w:rsidRDefault="003344B8" w:rsidP="00555C3B">
      <w:pPr>
        <w:tabs>
          <w:tab w:val="left" w:pos="1260"/>
          <w:tab w:val="right" w:pos="9356"/>
        </w:tabs>
        <w:jc w:val="center"/>
        <w:rPr>
          <w:rFonts w:ascii="Arial" w:hAnsi="Arial" w:cs="Arial"/>
        </w:rPr>
      </w:pPr>
      <w:r w:rsidRPr="00513C9A">
        <w:rPr>
          <w:rFonts w:ascii="Arial" w:hAnsi="Arial" w:cs="Arial"/>
        </w:rPr>
        <w:t>Manager:</w:t>
      </w:r>
      <w:r w:rsidRPr="00513C9A">
        <w:rPr>
          <w:rFonts w:ascii="Arial" w:hAnsi="Arial" w:cs="Arial"/>
        </w:rPr>
        <w:tab/>
        <w:t>___________________________</w:t>
      </w:r>
      <w:r w:rsidRPr="00513C9A">
        <w:rPr>
          <w:rFonts w:ascii="Arial" w:hAnsi="Arial" w:cs="Arial"/>
        </w:rPr>
        <w:tab/>
        <w:t xml:space="preserve">Signed: </w:t>
      </w:r>
      <w:r w:rsidR="00555C3B" w:rsidRPr="00513C9A">
        <w:rPr>
          <w:rFonts w:ascii="Arial" w:hAnsi="Arial" w:cs="Arial"/>
        </w:rPr>
        <w:t>______________________________</w:t>
      </w:r>
    </w:p>
    <w:p w14:paraId="306312C0" w14:textId="77777777" w:rsidR="00555C3B" w:rsidRPr="00513C9A" w:rsidRDefault="00555C3B" w:rsidP="00555C3B">
      <w:pPr>
        <w:tabs>
          <w:tab w:val="left" w:pos="1260"/>
          <w:tab w:val="right" w:pos="9637"/>
        </w:tabs>
        <w:jc w:val="center"/>
        <w:rPr>
          <w:rFonts w:ascii="Arial" w:hAnsi="Arial" w:cs="Arial"/>
        </w:rPr>
      </w:pPr>
    </w:p>
    <w:p w14:paraId="63D31F52" w14:textId="77777777" w:rsidR="003344B8" w:rsidRPr="00513C9A" w:rsidRDefault="003344B8" w:rsidP="00555C3B">
      <w:pPr>
        <w:tabs>
          <w:tab w:val="left" w:pos="1260"/>
          <w:tab w:val="right" w:pos="9356"/>
        </w:tabs>
        <w:rPr>
          <w:rFonts w:ascii="Arial" w:hAnsi="Arial" w:cs="Arial"/>
        </w:rPr>
      </w:pPr>
      <w:r w:rsidRPr="00513C9A">
        <w:rPr>
          <w:rFonts w:ascii="Arial" w:hAnsi="Arial" w:cs="Arial"/>
        </w:rPr>
        <w:t>Date:</w:t>
      </w:r>
      <w:r w:rsidRPr="00513C9A">
        <w:rPr>
          <w:rFonts w:ascii="Arial" w:hAnsi="Arial" w:cs="Arial"/>
        </w:rPr>
        <w:tab/>
        <w:t>_____________________________</w:t>
      </w:r>
    </w:p>
    <w:p w14:paraId="3565893F" w14:textId="77777777" w:rsidR="007E236C" w:rsidRPr="00513C9A" w:rsidRDefault="007E236C" w:rsidP="00555C3B">
      <w:pPr>
        <w:tabs>
          <w:tab w:val="left" w:pos="1260"/>
          <w:tab w:val="right" w:pos="9356"/>
        </w:tabs>
        <w:rPr>
          <w:rFonts w:ascii="Arial" w:hAnsi="Arial" w:cs="Arial"/>
        </w:rPr>
      </w:pPr>
    </w:p>
    <w:sectPr w:rsidR="007E236C" w:rsidRPr="00513C9A" w:rsidSect="00761C35">
      <w:headerReference w:type="even" r:id="rId11"/>
      <w:headerReference w:type="default" r:id="rId12"/>
      <w:footerReference w:type="even" r:id="rId13"/>
      <w:footerReference w:type="default" r:id="rId14"/>
      <w:headerReference w:type="first" r:id="rId15"/>
      <w:footerReference w:type="first" r:id="rId16"/>
      <w:pgSz w:w="11906" w:h="16838" w:code="9"/>
      <w:pgMar w:top="1440" w:right="1077" w:bottom="1440" w:left="1077" w:header="567" w:footer="397"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F869" w14:textId="77777777" w:rsidR="0011286D" w:rsidRDefault="0011286D">
      <w:r>
        <w:separator/>
      </w:r>
    </w:p>
  </w:endnote>
  <w:endnote w:type="continuationSeparator" w:id="0">
    <w:p w14:paraId="44AF08C5" w14:textId="77777777" w:rsidR="0011286D" w:rsidRDefault="00112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C8A2" w14:textId="6835725E" w:rsidR="00761C35" w:rsidRPr="00B114A5" w:rsidRDefault="008E7ECA" w:rsidP="00B114A5">
    <w:pPr>
      <w:pStyle w:val="Footer"/>
      <w:jc w:val="right"/>
      <w:rPr>
        <w:rFonts w:ascii="Arial" w:hAnsi="Arial" w:cs="Arial"/>
      </w:rPr>
    </w:pPr>
    <w:r>
      <w:rPr>
        <w:rFonts w:ascii="Arial" w:hAnsi="Arial" w:cs="Arial"/>
        <w:noProof/>
      </w:rPr>
      <mc:AlternateContent>
        <mc:Choice Requires="wps">
          <w:drawing>
            <wp:anchor distT="0" distB="0" distL="0" distR="0" simplePos="0" relativeHeight="251662336" behindDoc="0" locked="0" layoutInCell="1" allowOverlap="1" wp14:anchorId="65715EB5" wp14:editId="3D828755">
              <wp:simplePos x="635" y="635"/>
              <wp:positionH relativeFrom="page">
                <wp:align>center</wp:align>
              </wp:positionH>
              <wp:positionV relativeFrom="page">
                <wp:align>bottom</wp:align>
              </wp:positionV>
              <wp:extent cx="942975" cy="342900"/>
              <wp:effectExtent l="0" t="0" r="9525" b="0"/>
              <wp:wrapNone/>
              <wp:docPr id="1262782156" name="Text Box 5"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37006251" w14:textId="24C8917F"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715EB5" id="_x0000_t202" coordsize="21600,21600" o:spt="202" path="m,l,21600r21600,l21600,xe">
              <v:stroke joinstyle="miter"/>
              <v:path gradientshapeok="t" o:connecttype="rect"/>
            </v:shapetype>
            <v:shape id="Text Box 5" o:spid="_x0000_s1028" type="#_x0000_t202" alt="DRAKEN PRIVATE" style="position:absolute;left:0;text-align:left;margin-left:0;margin-top:0;width:74.25pt;height:27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" filled="f" stroked="f">
              <v:textbox style="mso-fit-shape-to-text:t" inset="0,0,0,15pt">
                <w:txbxContent>
                  <w:p w14:paraId="37006251" w14:textId="24C8917F"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r w:rsidR="00B114A5" w:rsidRPr="00B114A5">
      <w:rPr>
        <w:rFonts w:ascii="Arial" w:hAnsi="Arial" w:cs="Arial"/>
      </w:rPr>
      <w:t>FRCA 2900-09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TITUS1FooterPrimary"/>
  <w:p w14:paraId="3221F16F" w14:textId="235D3051" w:rsidR="00BE4045" w:rsidRDefault="008E7ECA" w:rsidP="00761C35">
    <w:pPr>
      <w:pStyle w:val="Footer"/>
      <w:tabs>
        <w:tab w:val="clear" w:pos="4153"/>
        <w:tab w:val="clear" w:pos="8306"/>
        <w:tab w:val="right" w:pos="9720"/>
      </w:tabs>
      <w:rPr>
        <w:sz w:val="20"/>
        <w:szCs w:val="20"/>
      </w:rPr>
    </w:pPr>
    <w:r>
      <w:rPr>
        <w:rFonts w:cs="Tahoma"/>
        <w:noProof/>
        <w:color w:val="000000"/>
        <w:sz w:val="20"/>
        <w:szCs w:val="20"/>
      </w:rPr>
      <mc:AlternateContent>
        <mc:Choice Requires="wps">
          <w:drawing>
            <wp:anchor distT="0" distB="0" distL="0" distR="0" simplePos="0" relativeHeight="251663360" behindDoc="0" locked="0" layoutInCell="1" allowOverlap="1" wp14:anchorId="491361CD" wp14:editId="0BB2F026">
              <wp:simplePos x="635" y="635"/>
              <wp:positionH relativeFrom="page">
                <wp:align>center</wp:align>
              </wp:positionH>
              <wp:positionV relativeFrom="page">
                <wp:align>bottom</wp:align>
              </wp:positionV>
              <wp:extent cx="942975" cy="342900"/>
              <wp:effectExtent l="0" t="0" r="9525" b="0"/>
              <wp:wrapNone/>
              <wp:docPr id="1940882073" name="Text Box 6"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375B8EE8" w14:textId="4E8627D5"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1361CD" id="_x0000_t202" coordsize="21600,21600" o:spt="202" path="m,l,21600r21600,l21600,xe">
              <v:stroke joinstyle="miter"/>
              <v:path gradientshapeok="t" o:connecttype="rect"/>
            </v:shapetype>
            <v:shape id="Text Box 6" o:spid="_x0000_s1029" type="#_x0000_t202" alt="DRAKEN PRIVATE" style="position:absolute;margin-left:0;margin-top:0;width:74.25pt;height:27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" filled="f" stroked="f">
              <v:textbox style="mso-fit-shape-to-text:t" inset="0,0,0,15pt">
                <w:txbxContent>
                  <w:p w14:paraId="375B8EE8" w14:textId="4E8627D5"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r w:rsidR="00761C35" w:rsidRPr="00761C35">
      <w:rPr>
        <w:rFonts w:cs="Tahoma"/>
        <w:color w:val="000000"/>
        <w:sz w:val="20"/>
        <w:szCs w:val="20"/>
      </w:rPr>
      <w:t>COBHAM PRIVATE</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C4B4" w14:textId="18801C71" w:rsidR="00761C35" w:rsidRPr="00B114A5" w:rsidRDefault="008E7ECA" w:rsidP="00B114A5">
    <w:pPr>
      <w:pStyle w:val="Footer"/>
      <w:jc w:val="right"/>
      <w:rPr>
        <w:rFonts w:ascii="Arial" w:hAnsi="Arial" w:cs="Arial"/>
      </w:rPr>
    </w:pPr>
    <w:r>
      <w:rPr>
        <w:rFonts w:ascii="Arial" w:hAnsi="Arial" w:cs="Arial"/>
        <w:noProof/>
      </w:rPr>
      <mc:AlternateContent>
        <mc:Choice Requires="wps">
          <w:drawing>
            <wp:anchor distT="0" distB="0" distL="0" distR="0" simplePos="0" relativeHeight="251661312" behindDoc="0" locked="0" layoutInCell="1" allowOverlap="1" wp14:anchorId="128A1549" wp14:editId="08EF173E">
              <wp:simplePos x="635" y="635"/>
              <wp:positionH relativeFrom="page">
                <wp:align>center</wp:align>
              </wp:positionH>
              <wp:positionV relativeFrom="page">
                <wp:align>bottom</wp:align>
              </wp:positionV>
              <wp:extent cx="942975" cy="342900"/>
              <wp:effectExtent l="0" t="0" r="9525" b="0"/>
              <wp:wrapNone/>
              <wp:docPr id="1712513821" name="Text Box 4"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30DF8A0F" w14:textId="0AC028EF"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8A1549" id="_x0000_t202" coordsize="21600,21600" o:spt="202" path="m,l,21600r21600,l21600,xe">
              <v:stroke joinstyle="miter"/>
              <v:path gradientshapeok="t" o:connecttype="rect"/>
            </v:shapetype>
            <v:shape id="Text Box 4" o:spid="_x0000_s1031" type="#_x0000_t202" alt="DRAKEN PRIVATE" style="position:absolute;left:0;text-align:left;margin-left:0;margin-top:0;width:74.25pt;height:27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" filled="f" stroked="f">
              <v:textbox style="mso-fit-shape-to-text:t" inset="0,0,0,15pt">
                <w:txbxContent>
                  <w:p w14:paraId="30DF8A0F" w14:textId="0AC028EF"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r w:rsidR="76B48932" w:rsidRPr="00B114A5">
      <w:rPr>
        <w:rFonts w:ascii="Arial" w:hAnsi="Arial" w:cs="Arial"/>
      </w:rPr>
      <w:t>FRCA 2900-11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BF55" w14:textId="77777777" w:rsidR="0011286D" w:rsidRDefault="0011286D">
      <w:r>
        <w:separator/>
      </w:r>
    </w:p>
  </w:footnote>
  <w:footnote w:type="continuationSeparator" w:id="0">
    <w:p w14:paraId="051F835D" w14:textId="77777777" w:rsidR="0011286D" w:rsidRDefault="00112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1"/>
      <w:gridCol w:w="3062"/>
      <w:gridCol w:w="3062"/>
    </w:tblGrid>
    <w:tr w:rsidR="76EE96CB" w14:paraId="774AB39C" w14:textId="77777777" w:rsidTr="76EE96CB">
      <w:trPr>
        <w:trHeight w:val="300"/>
      </w:trPr>
      <w:tc>
        <w:tcPr>
          <w:tcW w:w="3250" w:type="dxa"/>
        </w:tcPr>
        <w:p w14:paraId="6B285EB8" w14:textId="5A319A48" w:rsidR="76EE96CB" w:rsidRDefault="008E7ECA" w:rsidP="76EE96CB">
          <w:pPr>
            <w:pStyle w:val="Header"/>
            <w:ind w:left="-115"/>
          </w:pPr>
          <w:r>
            <w:rPr>
              <w:noProof/>
            </w:rPr>
            <mc:AlternateContent>
              <mc:Choice Requires="wps">
                <w:drawing>
                  <wp:anchor distT="0" distB="0" distL="0" distR="0" simplePos="0" relativeHeight="251659264" behindDoc="0" locked="0" layoutInCell="1" allowOverlap="1" wp14:anchorId="3BF8B0F8" wp14:editId="72C62C78">
                    <wp:simplePos x="635" y="635"/>
                    <wp:positionH relativeFrom="page">
                      <wp:align>center</wp:align>
                    </wp:positionH>
                    <wp:positionV relativeFrom="page">
                      <wp:align>top</wp:align>
                    </wp:positionV>
                    <wp:extent cx="942975" cy="342900"/>
                    <wp:effectExtent l="0" t="0" r="9525" b="0"/>
                    <wp:wrapNone/>
                    <wp:docPr id="1351534400" name="Text Box 2"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6FB52A93" w14:textId="142F39B9"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F8B0F8" id="_x0000_t202" coordsize="21600,21600" o:spt="202" path="m,l,21600r21600,l21600,xe">
                    <v:stroke joinstyle="miter"/>
                    <v:path gradientshapeok="t" o:connecttype="rect"/>
                  </v:shapetype>
                  <v:shape id="Text Box 2" o:spid="_x0000_s1026" type="#_x0000_t202" alt="DRAKEN PRIVATE" style="position:absolute;left:0;text-align:left;margin-left:0;margin-top:0;width:74.25pt;height:27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" filled="f" stroked="f">
                    <v:textbox style="mso-fit-shape-to-text:t" inset="0,15pt,0,0">
                      <w:txbxContent>
                        <w:p w14:paraId="6FB52A93" w14:textId="142F39B9"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p>
      </w:tc>
      <w:tc>
        <w:tcPr>
          <w:tcW w:w="3250" w:type="dxa"/>
        </w:tcPr>
        <w:p w14:paraId="61A009FD" w14:textId="091B7778" w:rsidR="76EE96CB" w:rsidRDefault="76EE96CB" w:rsidP="76EE96CB">
          <w:pPr>
            <w:pStyle w:val="Header"/>
            <w:jc w:val="center"/>
          </w:pPr>
        </w:p>
      </w:tc>
      <w:tc>
        <w:tcPr>
          <w:tcW w:w="3250" w:type="dxa"/>
        </w:tcPr>
        <w:p w14:paraId="57ACA3B3" w14:textId="432F7636" w:rsidR="76EE96CB" w:rsidRDefault="76EE96CB" w:rsidP="76EE96CB">
          <w:pPr>
            <w:pStyle w:val="Header"/>
            <w:ind w:right="-115"/>
            <w:jc w:val="right"/>
          </w:pPr>
        </w:p>
      </w:tc>
    </w:tr>
  </w:tbl>
  <w:p w14:paraId="064B1B7D" w14:textId="62C7E727" w:rsidR="76EE96CB" w:rsidRDefault="76EE96CB" w:rsidP="76EE9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23EE" w14:textId="4E6FC2AE" w:rsidR="00BE4045" w:rsidRPr="00513C9A" w:rsidRDefault="008E7ECA" w:rsidP="00513C9A">
    <w:pPr>
      <w:pStyle w:val="Header"/>
    </w:pPr>
    <w:r>
      <w:rPr>
        <w:noProof/>
      </w:rPr>
      <mc:AlternateContent>
        <mc:Choice Requires="wps">
          <w:drawing>
            <wp:anchor distT="0" distB="0" distL="0" distR="0" simplePos="0" relativeHeight="251660288" behindDoc="0" locked="0" layoutInCell="1" allowOverlap="1" wp14:anchorId="308C78F6" wp14:editId="5A535EAE">
              <wp:simplePos x="635" y="635"/>
              <wp:positionH relativeFrom="page">
                <wp:align>center</wp:align>
              </wp:positionH>
              <wp:positionV relativeFrom="page">
                <wp:align>top</wp:align>
              </wp:positionV>
              <wp:extent cx="942975" cy="342900"/>
              <wp:effectExtent l="0" t="0" r="9525" b="0"/>
              <wp:wrapNone/>
              <wp:docPr id="1328810450" name="Text Box 3"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19634751" w14:textId="10B3BC81"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8C78F6" id="_x0000_t202" coordsize="21600,21600" o:spt="202" path="m,l,21600r21600,l21600,xe">
              <v:stroke joinstyle="miter"/>
              <v:path gradientshapeok="t" o:connecttype="rect"/>
            </v:shapetype>
            <v:shape id="Text Box 3" o:spid="_x0000_s1027" type="#_x0000_t202" alt="DRAKEN PRIVATE" style="position:absolute;margin-left:0;margin-top:0;width:74.25pt;height:27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" filled="f" stroked="f">
              <v:textbox style="mso-fit-shape-to-text:t" inset="0,15pt,0,0">
                <w:txbxContent>
                  <w:p w14:paraId="19634751" w14:textId="10B3BC81"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r w:rsidR="00513C9A" w:rsidRPr="00513C9A">
      <w:rPr>
        <w:noProof/>
      </w:rPr>
      <w:drawing>
        <wp:inline distT="0" distB="0" distL="0" distR="0" wp14:anchorId="557CE530" wp14:editId="337143D8">
          <wp:extent cx="1816100" cy="43183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038F" w14:textId="53C0B45C" w:rsidR="00761C35" w:rsidRPr="00513C9A" w:rsidRDefault="008E7ECA" w:rsidP="00761C35">
    <w:pPr>
      <w:pStyle w:val="Header"/>
    </w:pPr>
    <w:r>
      <w:rPr>
        <w:noProof/>
      </w:rPr>
      <mc:AlternateContent>
        <mc:Choice Requires="wps">
          <w:drawing>
            <wp:anchor distT="0" distB="0" distL="0" distR="0" simplePos="0" relativeHeight="251658240" behindDoc="0" locked="0" layoutInCell="1" allowOverlap="1" wp14:anchorId="22D40012" wp14:editId="1D2CCB04">
              <wp:simplePos x="635" y="635"/>
              <wp:positionH relativeFrom="page">
                <wp:align>center</wp:align>
              </wp:positionH>
              <wp:positionV relativeFrom="page">
                <wp:align>top</wp:align>
              </wp:positionV>
              <wp:extent cx="942975" cy="342900"/>
              <wp:effectExtent l="0" t="0" r="9525" b="0"/>
              <wp:wrapNone/>
              <wp:docPr id="1206960345" name="Text Box 1"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975" cy="342900"/>
                      </a:xfrm>
                      <a:prstGeom prst="rect">
                        <a:avLst/>
                      </a:prstGeom>
                      <a:noFill/>
                      <a:ln>
                        <a:noFill/>
                      </a:ln>
                    </wps:spPr>
                    <wps:txbx>
                      <w:txbxContent>
                        <w:p w14:paraId="0D98A472" w14:textId="33E96DF9"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D40012" id="_x0000_t202" coordsize="21600,21600" o:spt="202" path="m,l,21600r21600,l21600,xe">
              <v:stroke joinstyle="miter"/>
              <v:path gradientshapeok="t" o:connecttype="rect"/>
            </v:shapetype>
            <v:shape id="Text Box 1" o:spid="_x0000_s1030" type="#_x0000_t202" alt="DRAKEN PRIVATE" style="position:absolute;margin-left:0;margin-top:0;width:74.25pt;height:27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" filled="f" stroked="f">
              <v:textbox style="mso-fit-shape-to-text:t" inset="0,15pt,0,0">
                <w:txbxContent>
                  <w:p w14:paraId="0D98A472" w14:textId="33E96DF9" w:rsidR="008E7ECA" w:rsidRPr="008E7ECA" w:rsidRDefault="008E7ECA" w:rsidP="008E7ECA">
                    <w:pPr>
                      <w:rPr>
                        <w:rFonts w:ascii="Aptos" w:eastAsia="Aptos" w:hAnsi="Aptos" w:cs="Aptos"/>
                        <w:noProof/>
                        <w:color w:val="000000"/>
                        <w:sz w:val="20"/>
                        <w:szCs w:val="20"/>
                      </w:rPr>
                    </w:pPr>
                    <w:r w:rsidRPr="008E7ECA">
                      <w:rPr>
                        <w:rFonts w:ascii="Aptos" w:eastAsia="Aptos" w:hAnsi="Aptos" w:cs="Aptos"/>
                        <w:noProof/>
                        <w:color w:val="000000"/>
                        <w:sz w:val="20"/>
                        <w:szCs w:val="20"/>
                      </w:rPr>
                      <w:t>DRAKEN PRIVATE</w:t>
                    </w:r>
                  </w:p>
                </w:txbxContent>
              </v:textbox>
              <w10:wrap anchorx="page" anchory="page"/>
            </v:shape>
          </w:pict>
        </mc:Fallback>
      </mc:AlternateContent>
    </w:r>
    <w:r w:rsidR="00761C35" w:rsidRPr="00513C9A">
      <w:rPr>
        <w:noProof/>
      </w:rPr>
      <w:drawing>
        <wp:inline distT="0" distB="0" distL="0" distR="0" wp14:anchorId="1B449468" wp14:editId="30FE1294">
          <wp:extent cx="1816100" cy="43183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40334" cy="4375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A741"/>
    <w:multiLevelType w:val="hybridMultilevel"/>
    <w:tmpl w:val="54048D46"/>
    <w:lvl w:ilvl="0" w:tplc="3F38B502">
      <w:start w:val="1"/>
      <w:numFmt w:val="bullet"/>
      <w:lvlText w:val=""/>
      <w:lvlJc w:val="left"/>
      <w:pPr>
        <w:ind w:left="720" w:hanging="360"/>
      </w:pPr>
      <w:rPr>
        <w:rFonts w:ascii="Symbol" w:hAnsi="Symbol" w:hint="default"/>
      </w:rPr>
    </w:lvl>
    <w:lvl w:ilvl="1" w:tplc="9E3CCDB4">
      <w:start w:val="1"/>
      <w:numFmt w:val="bullet"/>
      <w:lvlText w:val="o"/>
      <w:lvlJc w:val="left"/>
      <w:pPr>
        <w:ind w:left="1440" w:hanging="360"/>
      </w:pPr>
      <w:rPr>
        <w:rFonts w:ascii="Courier New" w:hAnsi="Courier New" w:hint="default"/>
      </w:rPr>
    </w:lvl>
    <w:lvl w:ilvl="2" w:tplc="2D2EA7D2">
      <w:start w:val="1"/>
      <w:numFmt w:val="bullet"/>
      <w:lvlText w:val=""/>
      <w:lvlJc w:val="left"/>
      <w:pPr>
        <w:ind w:left="2160" w:hanging="360"/>
      </w:pPr>
      <w:rPr>
        <w:rFonts w:ascii="Wingdings" w:hAnsi="Wingdings" w:hint="default"/>
      </w:rPr>
    </w:lvl>
    <w:lvl w:ilvl="3" w:tplc="C3E6DC30">
      <w:start w:val="1"/>
      <w:numFmt w:val="bullet"/>
      <w:lvlText w:val=""/>
      <w:lvlJc w:val="left"/>
      <w:pPr>
        <w:ind w:left="2880" w:hanging="360"/>
      </w:pPr>
      <w:rPr>
        <w:rFonts w:ascii="Symbol" w:hAnsi="Symbol" w:hint="default"/>
      </w:rPr>
    </w:lvl>
    <w:lvl w:ilvl="4" w:tplc="ABBA90EA">
      <w:start w:val="1"/>
      <w:numFmt w:val="bullet"/>
      <w:lvlText w:val="o"/>
      <w:lvlJc w:val="left"/>
      <w:pPr>
        <w:ind w:left="3600" w:hanging="360"/>
      </w:pPr>
      <w:rPr>
        <w:rFonts w:ascii="Courier New" w:hAnsi="Courier New" w:hint="default"/>
      </w:rPr>
    </w:lvl>
    <w:lvl w:ilvl="5" w:tplc="F738E536">
      <w:start w:val="1"/>
      <w:numFmt w:val="bullet"/>
      <w:lvlText w:val=""/>
      <w:lvlJc w:val="left"/>
      <w:pPr>
        <w:ind w:left="4320" w:hanging="360"/>
      </w:pPr>
      <w:rPr>
        <w:rFonts w:ascii="Wingdings" w:hAnsi="Wingdings" w:hint="default"/>
      </w:rPr>
    </w:lvl>
    <w:lvl w:ilvl="6" w:tplc="CFFC7AD6">
      <w:start w:val="1"/>
      <w:numFmt w:val="bullet"/>
      <w:lvlText w:val=""/>
      <w:lvlJc w:val="left"/>
      <w:pPr>
        <w:ind w:left="5040" w:hanging="360"/>
      </w:pPr>
      <w:rPr>
        <w:rFonts w:ascii="Symbol" w:hAnsi="Symbol" w:hint="default"/>
      </w:rPr>
    </w:lvl>
    <w:lvl w:ilvl="7" w:tplc="C41CE162">
      <w:start w:val="1"/>
      <w:numFmt w:val="bullet"/>
      <w:lvlText w:val="o"/>
      <w:lvlJc w:val="left"/>
      <w:pPr>
        <w:ind w:left="5760" w:hanging="360"/>
      </w:pPr>
      <w:rPr>
        <w:rFonts w:ascii="Courier New" w:hAnsi="Courier New" w:hint="default"/>
      </w:rPr>
    </w:lvl>
    <w:lvl w:ilvl="8" w:tplc="F32200C6">
      <w:start w:val="1"/>
      <w:numFmt w:val="bullet"/>
      <w:lvlText w:val=""/>
      <w:lvlJc w:val="left"/>
      <w:pPr>
        <w:ind w:left="6480" w:hanging="360"/>
      </w:pPr>
      <w:rPr>
        <w:rFonts w:ascii="Wingdings" w:hAnsi="Wingdings" w:hint="default"/>
      </w:rPr>
    </w:lvl>
  </w:abstractNum>
  <w:abstractNum w:abstractNumId="1" w15:restartNumberingAfterBreak="0">
    <w:nsid w:val="038111BF"/>
    <w:multiLevelType w:val="hybridMultilevel"/>
    <w:tmpl w:val="1BB8A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F0094D"/>
    <w:multiLevelType w:val="hybridMultilevel"/>
    <w:tmpl w:val="DC30A67C"/>
    <w:lvl w:ilvl="0" w:tplc="08090001">
      <w:start w:val="1"/>
      <w:numFmt w:val="bullet"/>
      <w:lvlText w:val=""/>
      <w:lvlJc w:val="left"/>
      <w:pPr>
        <w:tabs>
          <w:tab w:val="num" w:pos="360"/>
        </w:tabs>
        <w:ind w:left="360" w:hanging="360"/>
      </w:pPr>
      <w:rPr>
        <w:rFonts w:ascii="Symbol" w:hAnsi="Symbol" w:hint="default"/>
      </w:rPr>
    </w:lvl>
    <w:lvl w:ilvl="1" w:tplc="0532AE1E" w:tentative="1">
      <w:start w:val="1"/>
      <w:numFmt w:val="bullet"/>
      <w:lvlText w:val="•"/>
      <w:lvlJc w:val="left"/>
      <w:pPr>
        <w:tabs>
          <w:tab w:val="num" w:pos="1080"/>
        </w:tabs>
        <w:ind w:left="1080" w:hanging="360"/>
      </w:pPr>
      <w:rPr>
        <w:rFonts w:ascii="Arial" w:hAnsi="Arial" w:hint="default"/>
      </w:rPr>
    </w:lvl>
    <w:lvl w:ilvl="2" w:tplc="3294A2D2" w:tentative="1">
      <w:start w:val="1"/>
      <w:numFmt w:val="bullet"/>
      <w:lvlText w:val="•"/>
      <w:lvlJc w:val="left"/>
      <w:pPr>
        <w:tabs>
          <w:tab w:val="num" w:pos="1800"/>
        </w:tabs>
        <w:ind w:left="1800" w:hanging="360"/>
      </w:pPr>
      <w:rPr>
        <w:rFonts w:ascii="Arial" w:hAnsi="Arial" w:hint="default"/>
      </w:rPr>
    </w:lvl>
    <w:lvl w:ilvl="3" w:tplc="C4C8B03A" w:tentative="1">
      <w:start w:val="1"/>
      <w:numFmt w:val="bullet"/>
      <w:lvlText w:val="•"/>
      <w:lvlJc w:val="left"/>
      <w:pPr>
        <w:tabs>
          <w:tab w:val="num" w:pos="2520"/>
        </w:tabs>
        <w:ind w:left="2520" w:hanging="360"/>
      </w:pPr>
      <w:rPr>
        <w:rFonts w:ascii="Arial" w:hAnsi="Arial" w:hint="default"/>
      </w:rPr>
    </w:lvl>
    <w:lvl w:ilvl="4" w:tplc="1E3C4D46" w:tentative="1">
      <w:start w:val="1"/>
      <w:numFmt w:val="bullet"/>
      <w:lvlText w:val="•"/>
      <w:lvlJc w:val="left"/>
      <w:pPr>
        <w:tabs>
          <w:tab w:val="num" w:pos="3240"/>
        </w:tabs>
        <w:ind w:left="3240" w:hanging="360"/>
      </w:pPr>
      <w:rPr>
        <w:rFonts w:ascii="Arial" w:hAnsi="Arial" w:hint="default"/>
      </w:rPr>
    </w:lvl>
    <w:lvl w:ilvl="5" w:tplc="D702E1E0" w:tentative="1">
      <w:start w:val="1"/>
      <w:numFmt w:val="bullet"/>
      <w:lvlText w:val="•"/>
      <w:lvlJc w:val="left"/>
      <w:pPr>
        <w:tabs>
          <w:tab w:val="num" w:pos="3960"/>
        </w:tabs>
        <w:ind w:left="3960" w:hanging="360"/>
      </w:pPr>
      <w:rPr>
        <w:rFonts w:ascii="Arial" w:hAnsi="Arial" w:hint="default"/>
      </w:rPr>
    </w:lvl>
    <w:lvl w:ilvl="6" w:tplc="EBB28E44" w:tentative="1">
      <w:start w:val="1"/>
      <w:numFmt w:val="bullet"/>
      <w:lvlText w:val="•"/>
      <w:lvlJc w:val="left"/>
      <w:pPr>
        <w:tabs>
          <w:tab w:val="num" w:pos="4680"/>
        </w:tabs>
        <w:ind w:left="4680" w:hanging="360"/>
      </w:pPr>
      <w:rPr>
        <w:rFonts w:ascii="Arial" w:hAnsi="Arial" w:hint="default"/>
      </w:rPr>
    </w:lvl>
    <w:lvl w:ilvl="7" w:tplc="4CC0B420" w:tentative="1">
      <w:start w:val="1"/>
      <w:numFmt w:val="bullet"/>
      <w:lvlText w:val="•"/>
      <w:lvlJc w:val="left"/>
      <w:pPr>
        <w:tabs>
          <w:tab w:val="num" w:pos="5400"/>
        </w:tabs>
        <w:ind w:left="5400" w:hanging="360"/>
      </w:pPr>
      <w:rPr>
        <w:rFonts w:ascii="Arial" w:hAnsi="Arial" w:hint="default"/>
      </w:rPr>
    </w:lvl>
    <w:lvl w:ilvl="8" w:tplc="A836BE7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7701556"/>
    <w:multiLevelType w:val="hybridMultilevel"/>
    <w:tmpl w:val="4C28217E"/>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67D97"/>
    <w:multiLevelType w:val="hybridMultilevel"/>
    <w:tmpl w:val="B6A43010"/>
    <w:lvl w:ilvl="0" w:tplc="718EAE10">
      <w:start w:val="1"/>
      <w:numFmt w:val="bullet"/>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36C5C"/>
    <w:multiLevelType w:val="hybridMultilevel"/>
    <w:tmpl w:val="5F50F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1A4D2D9B"/>
    <w:multiLevelType w:val="hybridMultilevel"/>
    <w:tmpl w:val="B98CC95A"/>
    <w:lvl w:ilvl="0" w:tplc="29003DEC">
      <w:start w:val="1"/>
      <w:numFmt w:val="bullet"/>
      <w:lvlText w:val="•"/>
      <w:lvlJc w:val="left"/>
      <w:pPr>
        <w:tabs>
          <w:tab w:val="num" w:pos="720"/>
        </w:tabs>
        <w:ind w:left="720" w:hanging="360"/>
      </w:pPr>
      <w:rPr>
        <w:rFonts w:ascii="Times New Roman" w:hAnsi="Times New Roman" w:hint="default"/>
      </w:rPr>
    </w:lvl>
    <w:lvl w:ilvl="1" w:tplc="D27EDDBA" w:tentative="1">
      <w:start w:val="1"/>
      <w:numFmt w:val="bullet"/>
      <w:lvlText w:val="•"/>
      <w:lvlJc w:val="left"/>
      <w:pPr>
        <w:tabs>
          <w:tab w:val="num" w:pos="1440"/>
        </w:tabs>
        <w:ind w:left="1440" w:hanging="360"/>
      </w:pPr>
      <w:rPr>
        <w:rFonts w:ascii="Times New Roman" w:hAnsi="Times New Roman" w:hint="default"/>
      </w:rPr>
    </w:lvl>
    <w:lvl w:ilvl="2" w:tplc="BE009D1C" w:tentative="1">
      <w:start w:val="1"/>
      <w:numFmt w:val="bullet"/>
      <w:lvlText w:val="•"/>
      <w:lvlJc w:val="left"/>
      <w:pPr>
        <w:tabs>
          <w:tab w:val="num" w:pos="2160"/>
        </w:tabs>
        <w:ind w:left="2160" w:hanging="360"/>
      </w:pPr>
      <w:rPr>
        <w:rFonts w:ascii="Times New Roman" w:hAnsi="Times New Roman" w:hint="default"/>
      </w:rPr>
    </w:lvl>
    <w:lvl w:ilvl="3" w:tplc="E1609B92" w:tentative="1">
      <w:start w:val="1"/>
      <w:numFmt w:val="bullet"/>
      <w:lvlText w:val="•"/>
      <w:lvlJc w:val="left"/>
      <w:pPr>
        <w:tabs>
          <w:tab w:val="num" w:pos="2880"/>
        </w:tabs>
        <w:ind w:left="2880" w:hanging="360"/>
      </w:pPr>
      <w:rPr>
        <w:rFonts w:ascii="Times New Roman" w:hAnsi="Times New Roman" w:hint="default"/>
      </w:rPr>
    </w:lvl>
    <w:lvl w:ilvl="4" w:tplc="A888FBD0" w:tentative="1">
      <w:start w:val="1"/>
      <w:numFmt w:val="bullet"/>
      <w:lvlText w:val="•"/>
      <w:lvlJc w:val="left"/>
      <w:pPr>
        <w:tabs>
          <w:tab w:val="num" w:pos="3600"/>
        </w:tabs>
        <w:ind w:left="3600" w:hanging="360"/>
      </w:pPr>
      <w:rPr>
        <w:rFonts w:ascii="Times New Roman" w:hAnsi="Times New Roman" w:hint="default"/>
      </w:rPr>
    </w:lvl>
    <w:lvl w:ilvl="5" w:tplc="19146030" w:tentative="1">
      <w:start w:val="1"/>
      <w:numFmt w:val="bullet"/>
      <w:lvlText w:val="•"/>
      <w:lvlJc w:val="left"/>
      <w:pPr>
        <w:tabs>
          <w:tab w:val="num" w:pos="4320"/>
        </w:tabs>
        <w:ind w:left="4320" w:hanging="360"/>
      </w:pPr>
      <w:rPr>
        <w:rFonts w:ascii="Times New Roman" w:hAnsi="Times New Roman" w:hint="default"/>
      </w:rPr>
    </w:lvl>
    <w:lvl w:ilvl="6" w:tplc="95A2F642" w:tentative="1">
      <w:start w:val="1"/>
      <w:numFmt w:val="bullet"/>
      <w:lvlText w:val="•"/>
      <w:lvlJc w:val="left"/>
      <w:pPr>
        <w:tabs>
          <w:tab w:val="num" w:pos="5040"/>
        </w:tabs>
        <w:ind w:left="5040" w:hanging="360"/>
      </w:pPr>
      <w:rPr>
        <w:rFonts w:ascii="Times New Roman" w:hAnsi="Times New Roman" w:hint="default"/>
      </w:rPr>
    </w:lvl>
    <w:lvl w:ilvl="7" w:tplc="D44C064A" w:tentative="1">
      <w:start w:val="1"/>
      <w:numFmt w:val="bullet"/>
      <w:lvlText w:val="•"/>
      <w:lvlJc w:val="left"/>
      <w:pPr>
        <w:tabs>
          <w:tab w:val="num" w:pos="5760"/>
        </w:tabs>
        <w:ind w:left="5760" w:hanging="360"/>
      </w:pPr>
      <w:rPr>
        <w:rFonts w:ascii="Times New Roman" w:hAnsi="Times New Roman" w:hint="default"/>
      </w:rPr>
    </w:lvl>
    <w:lvl w:ilvl="8" w:tplc="C6AAFCC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BD3A05C"/>
    <w:multiLevelType w:val="hybridMultilevel"/>
    <w:tmpl w:val="AED0F76E"/>
    <w:lvl w:ilvl="0" w:tplc="BAD62F34">
      <w:start w:val="1"/>
      <w:numFmt w:val="bullet"/>
      <w:lvlText w:val=""/>
      <w:lvlJc w:val="left"/>
      <w:pPr>
        <w:ind w:left="720" w:hanging="360"/>
      </w:pPr>
      <w:rPr>
        <w:rFonts w:ascii="Symbol" w:hAnsi="Symbol" w:hint="default"/>
      </w:rPr>
    </w:lvl>
    <w:lvl w:ilvl="1" w:tplc="3D0668F4">
      <w:start w:val="1"/>
      <w:numFmt w:val="bullet"/>
      <w:lvlText w:val="o"/>
      <w:lvlJc w:val="left"/>
      <w:pPr>
        <w:ind w:left="1440" w:hanging="360"/>
      </w:pPr>
      <w:rPr>
        <w:rFonts w:ascii="Courier New" w:hAnsi="Courier New" w:hint="default"/>
      </w:rPr>
    </w:lvl>
    <w:lvl w:ilvl="2" w:tplc="B5B46A9A">
      <w:start w:val="1"/>
      <w:numFmt w:val="bullet"/>
      <w:lvlText w:val=""/>
      <w:lvlJc w:val="left"/>
      <w:pPr>
        <w:ind w:left="2160" w:hanging="360"/>
      </w:pPr>
      <w:rPr>
        <w:rFonts w:ascii="Wingdings" w:hAnsi="Wingdings" w:hint="default"/>
      </w:rPr>
    </w:lvl>
    <w:lvl w:ilvl="3" w:tplc="01EC1E6A">
      <w:start w:val="1"/>
      <w:numFmt w:val="bullet"/>
      <w:lvlText w:val=""/>
      <w:lvlJc w:val="left"/>
      <w:pPr>
        <w:ind w:left="2880" w:hanging="360"/>
      </w:pPr>
      <w:rPr>
        <w:rFonts w:ascii="Symbol" w:hAnsi="Symbol" w:hint="default"/>
      </w:rPr>
    </w:lvl>
    <w:lvl w:ilvl="4" w:tplc="11B25AB2">
      <w:start w:val="1"/>
      <w:numFmt w:val="bullet"/>
      <w:lvlText w:val="o"/>
      <w:lvlJc w:val="left"/>
      <w:pPr>
        <w:ind w:left="3600" w:hanging="360"/>
      </w:pPr>
      <w:rPr>
        <w:rFonts w:ascii="Courier New" w:hAnsi="Courier New" w:hint="default"/>
      </w:rPr>
    </w:lvl>
    <w:lvl w:ilvl="5" w:tplc="F3EEAED8">
      <w:start w:val="1"/>
      <w:numFmt w:val="bullet"/>
      <w:lvlText w:val=""/>
      <w:lvlJc w:val="left"/>
      <w:pPr>
        <w:ind w:left="4320" w:hanging="360"/>
      </w:pPr>
      <w:rPr>
        <w:rFonts w:ascii="Wingdings" w:hAnsi="Wingdings" w:hint="default"/>
      </w:rPr>
    </w:lvl>
    <w:lvl w:ilvl="6" w:tplc="103E659C">
      <w:start w:val="1"/>
      <w:numFmt w:val="bullet"/>
      <w:lvlText w:val=""/>
      <w:lvlJc w:val="left"/>
      <w:pPr>
        <w:ind w:left="5040" w:hanging="360"/>
      </w:pPr>
      <w:rPr>
        <w:rFonts w:ascii="Symbol" w:hAnsi="Symbol" w:hint="default"/>
      </w:rPr>
    </w:lvl>
    <w:lvl w:ilvl="7" w:tplc="91C47FAA">
      <w:start w:val="1"/>
      <w:numFmt w:val="bullet"/>
      <w:lvlText w:val="o"/>
      <w:lvlJc w:val="left"/>
      <w:pPr>
        <w:ind w:left="5760" w:hanging="360"/>
      </w:pPr>
      <w:rPr>
        <w:rFonts w:ascii="Courier New" w:hAnsi="Courier New" w:hint="default"/>
      </w:rPr>
    </w:lvl>
    <w:lvl w:ilvl="8" w:tplc="38F46974">
      <w:start w:val="1"/>
      <w:numFmt w:val="bullet"/>
      <w:lvlText w:val=""/>
      <w:lvlJc w:val="left"/>
      <w:pPr>
        <w:ind w:left="6480" w:hanging="360"/>
      </w:pPr>
      <w:rPr>
        <w:rFonts w:ascii="Wingdings" w:hAnsi="Wingdings" w:hint="default"/>
      </w:rPr>
    </w:lvl>
  </w:abstractNum>
  <w:abstractNum w:abstractNumId="9" w15:restartNumberingAfterBreak="0">
    <w:nsid w:val="1DAE61B4"/>
    <w:multiLevelType w:val="hybridMultilevel"/>
    <w:tmpl w:val="01789238"/>
    <w:lvl w:ilvl="0" w:tplc="08090001">
      <w:start w:val="1"/>
      <w:numFmt w:val="bullet"/>
      <w:lvlText w:val=""/>
      <w:lvlJc w:val="left"/>
      <w:pPr>
        <w:tabs>
          <w:tab w:val="num" w:pos="720"/>
        </w:tabs>
        <w:ind w:left="720" w:hanging="360"/>
      </w:pPr>
      <w:rPr>
        <w:rFonts w:ascii="Symbol" w:hAnsi="Symbo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124A98"/>
    <w:multiLevelType w:val="hybridMultilevel"/>
    <w:tmpl w:val="EFAC3A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B7E9A"/>
    <w:multiLevelType w:val="hybridMultilevel"/>
    <w:tmpl w:val="657A6056"/>
    <w:lvl w:ilvl="0" w:tplc="5D7E262A">
      <w:start w:val="1"/>
      <w:numFmt w:val="bullet"/>
      <w:lvlText w:val="•"/>
      <w:lvlJc w:val="left"/>
      <w:pPr>
        <w:tabs>
          <w:tab w:val="num" w:pos="360"/>
        </w:tabs>
        <w:ind w:left="360" w:hanging="360"/>
      </w:pPr>
      <w:rPr>
        <w:rFonts w:ascii="Times New Roman" w:hAnsi="Times New Roman" w:hint="default"/>
      </w:rPr>
    </w:lvl>
    <w:lvl w:ilvl="1" w:tplc="A73421B2">
      <w:start w:val="1339"/>
      <w:numFmt w:val="bullet"/>
      <w:lvlText w:val="•"/>
      <w:lvlJc w:val="left"/>
      <w:pPr>
        <w:tabs>
          <w:tab w:val="num" w:pos="1080"/>
        </w:tabs>
        <w:ind w:left="1080" w:hanging="360"/>
      </w:pPr>
      <w:rPr>
        <w:rFonts w:ascii="Times New Roman" w:hAnsi="Times New Roman" w:hint="default"/>
      </w:rPr>
    </w:lvl>
    <w:lvl w:ilvl="2" w:tplc="F2D6BEDE">
      <w:start w:val="1"/>
      <w:numFmt w:val="bullet"/>
      <w:lvlText w:val="•"/>
      <w:lvlJc w:val="left"/>
      <w:pPr>
        <w:tabs>
          <w:tab w:val="num" w:pos="1800"/>
        </w:tabs>
        <w:ind w:left="1800" w:hanging="360"/>
      </w:pPr>
      <w:rPr>
        <w:rFonts w:ascii="Times New Roman" w:hAnsi="Times New Roman" w:hint="default"/>
      </w:rPr>
    </w:lvl>
    <w:lvl w:ilvl="3" w:tplc="ECFADAFE">
      <w:start w:val="1"/>
      <w:numFmt w:val="bullet"/>
      <w:lvlText w:val="•"/>
      <w:lvlJc w:val="left"/>
      <w:pPr>
        <w:tabs>
          <w:tab w:val="num" w:pos="2520"/>
        </w:tabs>
        <w:ind w:left="2520" w:hanging="360"/>
      </w:pPr>
      <w:rPr>
        <w:rFonts w:ascii="Times New Roman" w:hAnsi="Times New Roman" w:hint="default"/>
      </w:rPr>
    </w:lvl>
    <w:lvl w:ilvl="4" w:tplc="F1DC078A">
      <w:start w:val="1"/>
      <w:numFmt w:val="bullet"/>
      <w:lvlText w:val="•"/>
      <w:lvlJc w:val="left"/>
      <w:pPr>
        <w:tabs>
          <w:tab w:val="num" w:pos="3240"/>
        </w:tabs>
        <w:ind w:left="3240" w:hanging="360"/>
      </w:pPr>
      <w:rPr>
        <w:rFonts w:ascii="Times New Roman" w:hAnsi="Times New Roman" w:hint="default"/>
      </w:rPr>
    </w:lvl>
    <w:lvl w:ilvl="5" w:tplc="7BDE7128" w:tentative="1">
      <w:start w:val="1"/>
      <w:numFmt w:val="bullet"/>
      <w:lvlText w:val="•"/>
      <w:lvlJc w:val="left"/>
      <w:pPr>
        <w:tabs>
          <w:tab w:val="num" w:pos="3960"/>
        </w:tabs>
        <w:ind w:left="3960" w:hanging="360"/>
      </w:pPr>
      <w:rPr>
        <w:rFonts w:ascii="Times New Roman" w:hAnsi="Times New Roman" w:hint="default"/>
      </w:rPr>
    </w:lvl>
    <w:lvl w:ilvl="6" w:tplc="6D84EF8A" w:tentative="1">
      <w:start w:val="1"/>
      <w:numFmt w:val="bullet"/>
      <w:lvlText w:val="•"/>
      <w:lvlJc w:val="left"/>
      <w:pPr>
        <w:tabs>
          <w:tab w:val="num" w:pos="4680"/>
        </w:tabs>
        <w:ind w:left="4680" w:hanging="360"/>
      </w:pPr>
      <w:rPr>
        <w:rFonts w:ascii="Times New Roman" w:hAnsi="Times New Roman" w:hint="default"/>
      </w:rPr>
    </w:lvl>
    <w:lvl w:ilvl="7" w:tplc="00A040A2" w:tentative="1">
      <w:start w:val="1"/>
      <w:numFmt w:val="bullet"/>
      <w:lvlText w:val="•"/>
      <w:lvlJc w:val="left"/>
      <w:pPr>
        <w:tabs>
          <w:tab w:val="num" w:pos="5400"/>
        </w:tabs>
        <w:ind w:left="5400" w:hanging="360"/>
      </w:pPr>
      <w:rPr>
        <w:rFonts w:ascii="Times New Roman" w:hAnsi="Times New Roman" w:hint="default"/>
      </w:rPr>
    </w:lvl>
    <w:lvl w:ilvl="8" w:tplc="1C647B40"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22F93A50"/>
    <w:multiLevelType w:val="hybridMultilevel"/>
    <w:tmpl w:val="EAD69A18"/>
    <w:lvl w:ilvl="0" w:tplc="03264790">
      <w:start w:val="1"/>
      <w:numFmt w:val="bullet"/>
      <w:lvlText w:val=""/>
      <w:lvlJc w:val="left"/>
      <w:pPr>
        <w:ind w:left="720" w:hanging="360"/>
      </w:pPr>
      <w:rPr>
        <w:rFonts w:ascii="Symbol" w:hAnsi="Symbol" w:hint="default"/>
      </w:rPr>
    </w:lvl>
    <w:lvl w:ilvl="1" w:tplc="E448440C">
      <w:start w:val="1"/>
      <w:numFmt w:val="bullet"/>
      <w:lvlText w:val="o"/>
      <w:lvlJc w:val="left"/>
      <w:pPr>
        <w:ind w:left="1440" w:hanging="360"/>
      </w:pPr>
      <w:rPr>
        <w:rFonts w:ascii="Courier New" w:hAnsi="Courier New" w:hint="default"/>
      </w:rPr>
    </w:lvl>
    <w:lvl w:ilvl="2" w:tplc="EDB60B68">
      <w:start w:val="1"/>
      <w:numFmt w:val="bullet"/>
      <w:lvlText w:val=""/>
      <w:lvlJc w:val="left"/>
      <w:pPr>
        <w:ind w:left="2160" w:hanging="360"/>
      </w:pPr>
      <w:rPr>
        <w:rFonts w:ascii="Wingdings" w:hAnsi="Wingdings" w:hint="default"/>
      </w:rPr>
    </w:lvl>
    <w:lvl w:ilvl="3" w:tplc="EE92F300">
      <w:start w:val="1"/>
      <w:numFmt w:val="bullet"/>
      <w:lvlText w:val=""/>
      <w:lvlJc w:val="left"/>
      <w:pPr>
        <w:ind w:left="2880" w:hanging="360"/>
      </w:pPr>
      <w:rPr>
        <w:rFonts w:ascii="Symbol" w:hAnsi="Symbol" w:hint="default"/>
      </w:rPr>
    </w:lvl>
    <w:lvl w:ilvl="4" w:tplc="EE3C29BE">
      <w:start w:val="1"/>
      <w:numFmt w:val="bullet"/>
      <w:lvlText w:val="o"/>
      <w:lvlJc w:val="left"/>
      <w:pPr>
        <w:ind w:left="3600" w:hanging="360"/>
      </w:pPr>
      <w:rPr>
        <w:rFonts w:ascii="Courier New" w:hAnsi="Courier New" w:hint="default"/>
      </w:rPr>
    </w:lvl>
    <w:lvl w:ilvl="5" w:tplc="C214F3CA">
      <w:start w:val="1"/>
      <w:numFmt w:val="bullet"/>
      <w:lvlText w:val=""/>
      <w:lvlJc w:val="left"/>
      <w:pPr>
        <w:ind w:left="4320" w:hanging="360"/>
      </w:pPr>
      <w:rPr>
        <w:rFonts w:ascii="Wingdings" w:hAnsi="Wingdings" w:hint="default"/>
      </w:rPr>
    </w:lvl>
    <w:lvl w:ilvl="6" w:tplc="4A342966">
      <w:start w:val="1"/>
      <w:numFmt w:val="bullet"/>
      <w:lvlText w:val=""/>
      <w:lvlJc w:val="left"/>
      <w:pPr>
        <w:ind w:left="5040" w:hanging="360"/>
      </w:pPr>
      <w:rPr>
        <w:rFonts w:ascii="Symbol" w:hAnsi="Symbol" w:hint="default"/>
      </w:rPr>
    </w:lvl>
    <w:lvl w:ilvl="7" w:tplc="A0A8C2F6">
      <w:start w:val="1"/>
      <w:numFmt w:val="bullet"/>
      <w:lvlText w:val="o"/>
      <w:lvlJc w:val="left"/>
      <w:pPr>
        <w:ind w:left="5760" w:hanging="360"/>
      </w:pPr>
      <w:rPr>
        <w:rFonts w:ascii="Courier New" w:hAnsi="Courier New" w:hint="default"/>
      </w:rPr>
    </w:lvl>
    <w:lvl w:ilvl="8" w:tplc="D5E68988">
      <w:start w:val="1"/>
      <w:numFmt w:val="bullet"/>
      <w:lvlText w:val=""/>
      <w:lvlJc w:val="left"/>
      <w:pPr>
        <w:ind w:left="6480" w:hanging="360"/>
      </w:pPr>
      <w:rPr>
        <w:rFonts w:ascii="Wingdings" w:hAnsi="Wingdings" w:hint="default"/>
      </w:rPr>
    </w:lvl>
  </w:abstractNum>
  <w:abstractNum w:abstractNumId="13" w15:restartNumberingAfterBreak="0">
    <w:nsid w:val="2332C395"/>
    <w:multiLevelType w:val="hybridMultilevel"/>
    <w:tmpl w:val="AC38954A"/>
    <w:lvl w:ilvl="0" w:tplc="C94CE592">
      <w:start w:val="1"/>
      <w:numFmt w:val="bullet"/>
      <w:lvlText w:val=""/>
      <w:lvlJc w:val="left"/>
      <w:pPr>
        <w:ind w:left="720" w:hanging="360"/>
      </w:pPr>
      <w:rPr>
        <w:rFonts w:ascii="Symbol" w:hAnsi="Symbol" w:hint="default"/>
      </w:rPr>
    </w:lvl>
    <w:lvl w:ilvl="1" w:tplc="AE9878CA">
      <w:start w:val="1"/>
      <w:numFmt w:val="bullet"/>
      <w:lvlText w:val="o"/>
      <w:lvlJc w:val="left"/>
      <w:pPr>
        <w:ind w:left="1440" w:hanging="360"/>
      </w:pPr>
      <w:rPr>
        <w:rFonts w:ascii="Courier New" w:hAnsi="Courier New" w:hint="default"/>
      </w:rPr>
    </w:lvl>
    <w:lvl w:ilvl="2" w:tplc="5486FCC2">
      <w:start w:val="1"/>
      <w:numFmt w:val="bullet"/>
      <w:lvlText w:val=""/>
      <w:lvlJc w:val="left"/>
      <w:pPr>
        <w:ind w:left="2160" w:hanging="360"/>
      </w:pPr>
      <w:rPr>
        <w:rFonts w:ascii="Wingdings" w:hAnsi="Wingdings" w:hint="default"/>
      </w:rPr>
    </w:lvl>
    <w:lvl w:ilvl="3" w:tplc="37BC8F3E">
      <w:start w:val="1"/>
      <w:numFmt w:val="bullet"/>
      <w:lvlText w:val=""/>
      <w:lvlJc w:val="left"/>
      <w:pPr>
        <w:ind w:left="2880" w:hanging="360"/>
      </w:pPr>
      <w:rPr>
        <w:rFonts w:ascii="Symbol" w:hAnsi="Symbol" w:hint="default"/>
      </w:rPr>
    </w:lvl>
    <w:lvl w:ilvl="4" w:tplc="E94CBAA6">
      <w:start w:val="1"/>
      <w:numFmt w:val="bullet"/>
      <w:lvlText w:val="o"/>
      <w:lvlJc w:val="left"/>
      <w:pPr>
        <w:ind w:left="3600" w:hanging="360"/>
      </w:pPr>
      <w:rPr>
        <w:rFonts w:ascii="Courier New" w:hAnsi="Courier New" w:hint="default"/>
      </w:rPr>
    </w:lvl>
    <w:lvl w:ilvl="5" w:tplc="F5C0912E">
      <w:start w:val="1"/>
      <w:numFmt w:val="bullet"/>
      <w:lvlText w:val=""/>
      <w:lvlJc w:val="left"/>
      <w:pPr>
        <w:ind w:left="4320" w:hanging="360"/>
      </w:pPr>
      <w:rPr>
        <w:rFonts w:ascii="Wingdings" w:hAnsi="Wingdings" w:hint="default"/>
      </w:rPr>
    </w:lvl>
    <w:lvl w:ilvl="6" w:tplc="FB660108">
      <w:start w:val="1"/>
      <w:numFmt w:val="bullet"/>
      <w:lvlText w:val=""/>
      <w:lvlJc w:val="left"/>
      <w:pPr>
        <w:ind w:left="5040" w:hanging="360"/>
      </w:pPr>
      <w:rPr>
        <w:rFonts w:ascii="Symbol" w:hAnsi="Symbol" w:hint="default"/>
      </w:rPr>
    </w:lvl>
    <w:lvl w:ilvl="7" w:tplc="EC7861E8">
      <w:start w:val="1"/>
      <w:numFmt w:val="bullet"/>
      <w:lvlText w:val="o"/>
      <w:lvlJc w:val="left"/>
      <w:pPr>
        <w:ind w:left="5760" w:hanging="360"/>
      </w:pPr>
      <w:rPr>
        <w:rFonts w:ascii="Courier New" w:hAnsi="Courier New" w:hint="default"/>
      </w:rPr>
    </w:lvl>
    <w:lvl w:ilvl="8" w:tplc="7E3E6DA4">
      <w:start w:val="1"/>
      <w:numFmt w:val="bullet"/>
      <w:lvlText w:val=""/>
      <w:lvlJc w:val="left"/>
      <w:pPr>
        <w:ind w:left="6480" w:hanging="360"/>
      </w:pPr>
      <w:rPr>
        <w:rFonts w:ascii="Wingdings" w:hAnsi="Wingdings" w:hint="default"/>
      </w:rPr>
    </w:lvl>
  </w:abstractNum>
  <w:abstractNum w:abstractNumId="14" w15:restartNumberingAfterBreak="0">
    <w:nsid w:val="24951683"/>
    <w:multiLevelType w:val="hybridMultilevel"/>
    <w:tmpl w:val="BEB24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16" w15:restartNumberingAfterBreak="0">
    <w:nsid w:val="2A6D5287"/>
    <w:multiLevelType w:val="hybridMultilevel"/>
    <w:tmpl w:val="9216D2E0"/>
    <w:lvl w:ilvl="0" w:tplc="6100C422">
      <w:start w:val="1"/>
      <w:numFmt w:val="bullet"/>
      <w:lvlText w:val="•"/>
      <w:lvlJc w:val="left"/>
      <w:pPr>
        <w:tabs>
          <w:tab w:val="num" w:pos="360"/>
        </w:tabs>
        <w:ind w:left="360" w:hanging="360"/>
      </w:pPr>
      <w:rPr>
        <w:rFonts w:ascii="Times New Roman" w:hAnsi="Times New Roman" w:hint="default"/>
      </w:rPr>
    </w:lvl>
    <w:lvl w:ilvl="1" w:tplc="E3024034" w:tentative="1">
      <w:start w:val="1"/>
      <w:numFmt w:val="bullet"/>
      <w:lvlText w:val="•"/>
      <w:lvlJc w:val="left"/>
      <w:pPr>
        <w:tabs>
          <w:tab w:val="num" w:pos="1080"/>
        </w:tabs>
        <w:ind w:left="1080" w:hanging="360"/>
      </w:pPr>
      <w:rPr>
        <w:rFonts w:ascii="Times New Roman" w:hAnsi="Times New Roman" w:hint="default"/>
      </w:rPr>
    </w:lvl>
    <w:lvl w:ilvl="2" w:tplc="6D608646" w:tentative="1">
      <w:start w:val="1"/>
      <w:numFmt w:val="bullet"/>
      <w:lvlText w:val="•"/>
      <w:lvlJc w:val="left"/>
      <w:pPr>
        <w:tabs>
          <w:tab w:val="num" w:pos="1800"/>
        </w:tabs>
        <w:ind w:left="1800" w:hanging="360"/>
      </w:pPr>
      <w:rPr>
        <w:rFonts w:ascii="Times New Roman" w:hAnsi="Times New Roman" w:hint="default"/>
      </w:rPr>
    </w:lvl>
    <w:lvl w:ilvl="3" w:tplc="B4EC744C" w:tentative="1">
      <w:start w:val="1"/>
      <w:numFmt w:val="bullet"/>
      <w:lvlText w:val="•"/>
      <w:lvlJc w:val="left"/>
      <w:pPr>
        <w:tabs>
          <w:tab w:val="num" w:pos="2520"/>
        </w:tabs>
        <w:ind w:left="2520" w:hanging="360"/>
      </w:pPr>
      <w:rPr>
        <w:rFonts w:ascii="Times New Roman" w:hAnsi="Times New Roman" w:hint="default"/>
      </w:rPr>
    </w:lvl>
    <w:lvl w:ilvl="4" w:tplc="0D6C2708" w:tentative="1">
      <w:start w:val="1"/>
      <w:numFmt w:val="bullet"/>
      <w:lvlText w:val="•"/>
      <w:lvlJc w:val="left"/>
      <w:pPr>
        <w:tabs>
          <w:tab w:val="num" w:pos="3240"/>
        </w:tabs>
        <w:ind w:left="3240" w:hanging="360"/>
      </w:pPr>
      <w:rPr>
        <w:rFonts w:ascii="Times New Roman" w:hAnsi="Times New Roman" w:hint="default"/>
      </w:rPr>
    </w:lvl>
    <w:lvl w:ilvl="5" w:tplc="ADDC4A08" w:tentative="1">
      <w:start w:val="1"/>
      <w:numFmt w:val="bullet"/>
      <w:lvlText w:val="•"/>
      <w:lvlJc w:val="left"/>
      <w:pPr>
        <w:tabs>
          <w:tab w:val="num" w:pos="3960"/>
        </w:tabs>
        <w:ind w:left="3960" w:hanging="360"/>
      </w:pPr>
      <w:rPr>
        <w:rFonts w:ascii="Times New Roman" w:hAnsi="Times New Roman" w:hint="default"/>
      </w:rPr>
    </w:lvl>
    <w:lvl w:ilvl="6" w:tplc="8760F210" w:tentative="1">
      <w:start w:val="1"/>
      <w:numFmt w:val="bullet"/>
      <w:lvlText w:val="•"/>
      <w:lvlJc w:val="left"/>
      <w:pPr>
        <w:tabs>
          <w:tab w:val="num" w:pos="4680"/>
        </w:tabs>
        <w:ind w:left="4680" w:hanging="360"/>
      </w:pPr>
      <w:rPr>
        <w:rFonts w:ascii="Times New Roman" w:hAnsi="Times New Roman" w:hint="default"/>
      </w:rPr>
    </w:lvl>
    <w:lvl w:ilvl="7" w:tplc="131A2806" w:tentative="1">
      <w:start w:val="1"/>
      <w:numFmt w:val="bullet"/>
      <w:lvlText w:val="•"/>
      <w:lvlJc w:val="left"/>
      <w:pPr>
        <w:tabs>
          <w:tab w:val="num" w:pos="5400"/>
        </w:tabs>
        <w:ind w:left="5400" w:hanging="360"/>
      </w:pPr>
      <w:rPr>
        <w:rFonts w:ascii="Times New Roman" w:hAnsi="Times New Roman" w:hint="default"/>
      </w:rPr>
    </w:lvl>
    <w:lvl w:ilvl="8" w:tplc="F7562C2E" w:tentative="1">
      <w:start w:val="1"/>
      <w:numFmt w:val="bullet"/>
      <w:lvlText w:val="•"/>
      <w:lvlJc w:val="left"/>
      <w:pPr>
        <w:tabs>
          <w:tab w:val="num" w:pos="6120"/>
        </w:tabs>
        <w:ind w:left="6120" w:hanging="360"/>
      </w:pPr>
      <w:rPr>
        <w:rFonts w:ascii="Times New Roman" w:hAnsi="Times New Roman" w:hint="default"/>
      </w:rPr>
    </w:lvl>
  </w:abstractNum>
  <w:abstractNum w:abstractNumId="17" w15:restartNumberingAfterBreak="0">
    <w:nsid w:val="2BAA5B39"/>
    <w:multiLevelType w:val="hybridMultilevel"/>
    <w:tmpl w:val="17AEE96A"/>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B40182"/>
    <w:multiLevelType w:val="hybridMultilevel"/>
    <w:tmpl w:val="F1A6371A"/>
    <w:lvl w:ilvl="0" w:tplc="636A4830">
      <w:start w:val="1"/>
      <w:numFmt w:val="bullet"/>
      <w:lvlText w:val="•"/>
      <w:lvlJc w:val="left"/>
      <w:pPr>
        <w:tabs>
          <w:tab w:val="num" w:pos="720"/>
        </w:tabs>
        <w:ind w:left="720" w:hanging="360"/>
      </w:pPr>
      <w:rPr>
        <w:rFonts w:ascii="Arial" w:hAnsi="Arial" w:hint="default"/>
      </w:rPr>
    </w:lvl>
    <w:lvl w:ilvl="1" w:tplc="F120F8EE" w:tentative="1">
      <w:start w:val="1"/>
      <w:numFmt w:val="bullet"/>
      <w:lvlText w:val="•"/>
      <w:lvlJc w:val="left"/>
      <w:pPr>
        <w:tabs>
          <w:tab w:val="num" w:pos="1440"/>
        </w:tabs>
        <w:ind w:left="1440" w:hanging="360"/>
      </w:pPr>
      <w:rPr>
        <w:rFonts w:ascii="Arial" w:hAnsi="Arial" w:hint="default"/>
      </w:rPr>
    </w:lvl>
    <w:lvl w:ilvl="2" w:tplc="70B680F6" w:tentative="1">
      <w:start w:val="1"/>
      <w:numFmt w:val="bullet"/>
      <w:lvlText w:val="•"/>
      <w:lvlJc w:val="left"/>
      <w:pPr>
        <w:tabs>
          <w:tab w:val="num" w:pos="2160"/>
        </w:tabs>
        <w:ind w:left="2160" w:hanging="360"/>
      </w:pPr>
      <w:rPr>
        <w:rFonts w:ascii="Arial" w:hAnsi="Arial" w:hint="default"/>
      </w:rPr>
    </w:lvl>
    <w:lvl w:ilvl="3" w:tplc="E9C02AFE" w:tentative="1">
      <w:start w:val="1"/>
      <w:numFmt w:val="bullet"/>
      <w:lvlText w:val="•"/>
      <w:lvlJc w:val="left"/>
      <w:pPr>
        <w:tabs>
          <w:tab w:val="num" w:pos="2880"/>
        </w:tabs>
        <w:ind w:left="2880" w:hanging="360"/>
      </w:pPr>
      <w:rPr>
        <w:rFonts w:ascii="Arial" w:hAnsi="Arial" w:hint="default"/>
      </w:rPr>
    </w:lvl>
    <w:lvl w:ilvl="4" w:tplc="9AA2B43C" w:tentative="1">
      <w:start w:val="1"/>
      <w:numFmt w:val="bullet"/>
      <w:lvlText w:val="•"/>
      <w:lvlJc w:val="left"/>
      <w:pPr>
        <w:tabs>
          <w:tab w:val="num" w:pos="3600"/>
        </w:tabs>
        <w:ind w:left="3600" w:hanging="360"/>
      </w:pPr>
      <w:rPr>
        <w:rFonts w:ascii="Arial" w:hAnsi="Arial" w:hint="default"/>
      </w:rPr>
    </w:lvl>
    <w:lvl w:ilvl="5" w:tplc="16BA3AAA" w:tentative="1">
      <w:start w:val="1"/>
      <w:numFmt w:val="bullet"/>
      <w:lvlText w:val="•"/>
      <w:lvlJc w:val="left"/>
      <w:pPr>
        <w:tabs>
          <w:tab w:val="num" w:pos="4320"/>
        </w:tabs>
        <w:ind w:left="4320" w:hanging="360"/>
      </w:pPr>
      <w:rPr>
        <w:rFonts w:ascii="Arial" w:hAnsi="Arial" w:hint="default"/>
      </w:rPr>
    </w:lvl>
    <w:lvl w:ilvl="6" w:tplc="0908BCE6" w:tentative="1">
      <w:start w:val="1"/>
      <w:numFmt w:val="bullet"/>
      <w:lvlText w:val="•"/>
      <w:lvlJc w:val="left"/>
      <w:pPr>
        <w:tabs>
          <w:tab w:val="num" w:pos="5040"/>
        </w:tabs>
        <w:ind w:left="5040" w:hanging="360"/>
      </w:pPr>
      <w:rPr>
        <w:rFonts w:ascii="Arial" w:hAnsi="Arial" w:hint="default"/>
      </w:rPr>
    </w:lvl>
    <w:lvl w:ilvl="7" w:tplc="5684946A" w:tentative="1">
      <w:start w:val="1"/>
      <w:numFmt w:val="bullet"/>
      <w:lvlText w:val="•"/>
      <w:lvlJc w:val="left"/>
      <w:pPr>
        <w:tabs>
          <w:tab w:val="num" w:pos="5760"/>
        </w:tabs>
        <w:ind w:left="5760" w:hanging="360"/>
      </w:pPr>
      <w:rPr>
        <w:rFonts w:ascii="Arial" w:hAnsi="Arial" w:hint="default"/>
      </w:rPr>
    </w:lvl>
    <w:lvl w:ilvl="8" w:tplc="251647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129235A"/>
    <w:multiLevelType w:val="hybridMultilevel"/>
    <w:tmpl w:val="C1FA2882"/>
    <w:lvl w:ilvl="0" w:tplc="5CC43644">
      <w:start w:val="1"/>
      <w:numFmt w:val="bullet"/>
      <w:lvlText w:val="•"/>
      <w:lvlJc w:val="left"/>
      <w:pPr>
        <w:tabs>
          <w:tab w:val="num" w:pos="720"/>
        </w:tabs>
        <w:ind w:left="720" w:hanging="360"/>
      </w:pPr>
      <w:rPr>
        <w:rFonts w:ascii="Times New Roman" w:hAnsi="Times New Roman" w:hint="default"/>
      </w:rPr>
    </w:lvl>
    <w:lvl w:ilvl="1" w:tplc="25EC3286" w:tentative="1">
      <w:start w:val="1"/>
      <w:numFmt w:val="bullet"/>
      <w:lvlText w:val="•"/>
      <w:lvlJc w:val="left"/>
      <w:pPr>
        <w:tabs>
          <w:tab w:val="num" w:pos="1440"/>
        </w:tabs>
        <w:ind w:left="1440" w:hanging="360"/>
      </w:pPr>
      <w:rPr>
        <w:rFonts w:ascii="Times New Roman" w:hAnsi="Times New Roman" w:hint="default"/>
      </w:rPr>
    </w:lvl>
    <w:lvl w:ilvl="2" w:tplc="BEE03328" w:tentative="1">
      <w:start w:val="1"/>
      <w:numFmt w:val="bullet"/>
      <w:lvlText w:val="•"/>
      <w:lvlJc w:val="left"/>
      <w:pPr>
        <w:tabs>
          <w:tab w:val="num" w:pos="2160"/>
        </w:tabs>
        <w:ind w:left="2160" w:hanging="360"/>
      </w:pPr>
      <w:rPr>
        <w:rFonts w:ascii="Times New Roman" w:hAnsi="Times New Roman" w:hint="default"/>
      </w:rPr>
    </w:lvl>
    <w:lvl w:ilvl="3" w:tplc="EA7E8B62" w:tentative="1">
      <w:start w:val="1"/>
      <w:numFmt w:val="bullet"/>
      <w:lvlText w:val="•"/>
      <w:lvlJc w:val="left"/>
      <w:pPr>
        <w:tabs>
          <w:tab w:val="num" w:pos="2880"/>
        </w:tabs>
        <w:ind w:left="2880" w:hanging="360"/>
      </w:pPr>
      <w:rPr>
        <w:rFonts w:ascii="Times New Roman" w:hAnsi="Times New Roman" w:hint="default"/>
      </w:rPr>
    </w:lvl>
    <w:lvl w:ilvl="4" w:tplc="AADA1A24" w:tentative="1">
      <w:start w:val="1"/>
      <w:numFmt w:val="bullet"/>
      <w:lvlText w:val="•"/>
      <w:lvlJc w:val="left"/>
      <w:pPr>
        <w:tabs>
          <w:tab w:val="num" w:pos="3600"/>
        </w:tabs>
        <w:ind w:left="3600" w:hanging="360"/>
      </w:pPr>
      <w:rPr>
        <w:rFonts w:ascii="Times New Roman" w:hAnsi="Times New Roman" w:hint="default"/>
      </w:rPr>
    </w:lvl>
    <w:lvl w:ilvl="5" w:tplc="1EA0634C" w:tentative="1">
      <w:start w:val="1"/>
      <w:numFmt w:val="bullet"/>
      <w:lvlText w:val="•"/>
      <w:lvlJc w:val="left"/>
      <w:pPr>
        <w:tabs>
          <w:tab w:val="num" w:pos="4320"/>
        </w:tabs>
        <w:ind w:left="4320" w:hanging="360"/>
      </w:pPr>
      <w:rPr>
        <w:rFonts w:ascii="Times New Roman" w:hAnsi="Times New Roman" w:hint="default"/>
      </w:rPr>
    </w:lvl>
    <w:lvl w:ilvl="6" w:tplc="B5A63478" w:tentative="1">
      <w:start w:val="1"/>
      <w:numFmt w:val="bullet"/>
      <w:lvlText w:val="•"/>
      <w:lvlJc w:val="left"/>
      <w:pPr>
        <w:tabs>
          <w:tab w:val="num" w:pos="5040"/>
        </w:tabs>
        <w:ind w:left="5040" w:hanging="360"/>
      </w:pPr>
      <w:rPr>
        <w:rFonts w:ascii="Times New Roman" w:hAnsi="Times New Roman" w:hint="default"/>
      </w:rPr>
    </w:lvl>
    <w:lvl w:ilvl="7" w:tplc="3D16E81E" w:tentative="1">
      <w:start w:val="1"/>
      <w:numFmt w:val="bullet"/>
      <w:lvlText w:val="•"/>
      <w:lvlJc w:val="left"/>
      <w:pPr>
        <w:tabs>
          <w:tab w:val="num" w:pos="5760"/>
        </w:tabs>
        <w:ind w:left="5760" w:hanging="360"/>
      </w:pPr>
      <w:rPr>
        <w:rFonts w:ascii="Times New Roman" w:hAnsi="Times New Roman" w:hint="default"/>
      </w:rPr>
    </w:lvl>
    <w:lvl w:ilvl="8" w:tplc="4B6022C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4265720"/>
    <w:multiLevelType w:val="hybridMultilevel"/>
    <w:tmpl w:val="761A39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2335E"/>
    <w:multiLevelType w:val="hybridMultilevel"/>
    <w:tmpl w:val="DB1C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FC4E02"/>
    <w:multiLevelType w:val="hybridMultilevel"/>
    <w:tmpl w:val="DBFE63E6"/>
    <w:lvl w:ilvl="0" w:tplc="0BE0FCD4">
      <w:start w:val="1"/>
      <w:numFmt w:val="bullet"/>
      <w:lvlText w:val="•"/>
      <w:lvlJc w:val="left"/>
      <w:pPr>
        <w:tabs>
          <w:tab w:val="num" w:pos="720"/>
        </w:tabs>
        <w:ind w:left="720" w:hanging="360"/>
      </w:pPr>
      <w:rPr>
        <w:rFonts w:ascii="Arial" w:hAnsi="Arial" w:hint="default"/>
      </w:rPr>
    </w:lvl>
    <w:lvl w:ilvl="1" w:tplc="1070009A" w:tentative="1">
      <w:start w:val="1"/>
      <w:numFmt w:val="bullet"/>
      <w:lvlText w:val="•"/>
      <w:lvlJc w:val="left"/>
      <w:pPr>
        <w:tabs>
          <w:tab w:val="num" w:pos="1440"/>
        </w:tabs>
        <w:ind w:left="1440" w:hanging="360"/>
      </w:pPr>
      <w:rPr>
        <w:rFonts w:ascii="Arial" w:hAnsi="Arial" w:hint="default"/>
      </w:rPr>
    </w:lvl>
    <w:lvl w:ilvl="2" w:tplc="7DAA65FE" w:tentative="1">
      <w:start w:val="1"/>
      <w:numFmt w:val="bullet"/>
      <w:lvlText w:val="•"/>
      <w:lvlJc w:val="left"/>
      <w:pPr>
        <w:tabs>
          <w:tab w:val="num" w:pos="2160"/>
        </w:tabs>
        <w:ind w:left="2160" w:hanging="360"/>
      </w:pPr>
      <w:rPr>
        <w:rFonts w:ascii="Arial" w:hAnsi="Arial" w:hint="default"/>
      </w:rPr>
    </w:lvl>
    <w:lvl w:ilvl="3" w:tplc="5F105EF4" w:tentative="1">
      <w:start w:val="1"/>
      <w:numFmt w:val="bullet"/>
      <w:lvlText w:val="•"/>
      <w:lvlJc w:val="left"/>
      <w:pPr>
        <w:tabs>
          <w:tab w:val="num" w:pos="2880"/>
        </w:tabs>
        <w:ind w:left="2880" w:hanging="360"/>
      </w:pPr>
      <w:rPr>
        <w:rFonts w:ascii="Arial" w:hAnsi="Arial" w:hint="default"/>
      </w:rPr>
    </w:lvl>
    <w:lvl w:ilvl="4" w:tplc="1DA47B46" w:tentative="1">
      <w:start w:val="1"/>
      <w:numFmt w:val="bullet"/>
      <w:lvlText w:val="•"/>
      <w:lvlJc w:val="left"/>
      <w:pPr>
        <w:tabs>
          <w:tab w:val="num" w:pos="3600"/>
        </w:tabs>
        <w:ind w:left="3600" w:hanging="360"/>
      </w:pPr>
      <w:rPr>
        <w:rFonts w:ascii="Arial" w:hAnsi="Arial" w:hint="default"/>
      </w:rPr>
    </w:lvl>
    <w:lvl w:ilvl="5" w:tplc="C7CA04E0" w:tentative="1">
      <w:start w:val="1"/>
      <w:numFmt w:val="bullet"/>
      <w:lvlText w:val="•"/>
      <w:lvlJc w:val="left"/>
      <w:pPr>
        <w:tabs>
          <w:tab w:val="num" w:pos="4320"/>
        </w:tabs>
        <w:ind w:left="4320" w:hanging="360"/>
      </w:pPr>
      <w:rPr>
        <w:rFonts w:ascii="Arial" w:hAnsi="Arial" w:hint="default"/>
      </w:rPr>
    </w:lvl>
    <w:lvl w:ilvl="6" w:tplc="850C8608" w:tentative="1">
      <w:start w:val="1"/>
      <w:numFmt w:val="bullet"/>
      <w:lvlText w:val="•"/>
      <w:lvlJc w:val="left"/>
      <w:pPr>
        <w:tabs>
          <w:tab w:val="num" w:pos="5040"/>
        </w:tabs>
        <w:ind w:left="5040" w:hanging="360"/>
      </w:pPr>
      <w:rPr>
        <w:rFonts w:ascii="Arial" w:hAnsi="Arial" w:hint="default"/>
      </w:rPr>
    </w:lvl>
    <w:lvl w:ilvl="7" w:tplc="5C3AA206" w:tentative="1">
      <w:start w:val="1"/>
      <w:numFmt w:val="bullet"/>
      <w:lvlText w:val="•"/>
      <w:lvlJc w:val="left"/>
      <w:pPr>
        <w:tabs>
          <w:tab w:val="num" w:pos="5760"/>
        </w:tabs>
        <w:ind w:left="5760" w:hanging="360"/>
      </w:pPr>
      <w:rPr>
        <w:rFonts w:ascii="Arial" w:hAnsi="Arial" w:hint="default"/>
      </w:rPr>
    </w:lvl>
    <w:lvl w:ilvl="8" w:tplc="4492F1F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6941870"/>
    <w:multiLevelType w:val="hybridMultilevel"/>
    <w:tmpl w:val="8716F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FA2EF8"/>
    <w:multiLevelType w:val="multilevel"/>
    <w:tmpl w:val="7E086BBE"/>
    <w:styleLink w:val="ListHeadings"/>
    <w:lvl w:ilvl="0">
      <w:start w:val="1"/>
      <w:numFmt w:val="decimal"/>
      <w:lvlRestart w:val="0"/>
      <w:pStyle w:val="Heading1"/>
      <w:lvlText w:val="%1"/>
      <w:lvlJc w:val="left"/>
      <w:pPr>
        <w:ind w:left="0" w:hanging="567"/>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8362064"/>
    <w:multiLevelType w:val="hybridMultilevel"/>
    <w:tmpl w:val="756659E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F40A5"/>
    <w:multiLevelType w:val="hybridMultilevel"/>
    <w:tmpl w:val="7682B5FE"/>
    <w:lvl w:ilvl="0" w:tplc="8390D3F8">
      <w:start w:val="1"/>
      <w:numFmt w:val="bullet"/>
      <w:lvlText w:val="•"/>
      <w:lvlJc w:val="left"/>
      <w:pPr>
        <w:tabs>
          <w:tab w:val="num" w:pos="720"/>
        </w:tabs>
        <w:ind w:left="720" w:hanging="360"/>
      </w:pPr>
      <w:rPr>
        <w:rFonts w:ascii="Times New Roman" w:hAnsi="Times New Roman" w:hint="default"/>
      </w:rPr>
    </w:lvl>
    <w:lvl w:ilvl="1" w:tplc="6FDA9CF2" w:tentative="1">
      <w:start w:val="1"/>
      <w:numFmt w:val="bullet"/>
      <w:lvlText w:val="•"/>
      <w:lvlJc w:val="left"/>
      <w:pPr>
        <w:tabs>
          <w:tab w:val="num" w:pos="1440"/>
        </w:tabs>
        <w:ind w:left="1440" w:hanging="360"/>
      </w:pPr>
      <w:rPr>
        <w:rFonts w:ascii="Times New Roman" w:hAnsi="Times New Roman" w:hint="default"/>
      </w:rPr>
    </w:lvl>
    <w:lvl w:ilvl="2" w:tplc="8BB29AC8" w:tentative="1">
      <w:start w:val="1"/>
      <w:numFmt w:val="bullet"/>
      <w:lvlText w:val="•"/>
      <w:lvlJc w:val="left"/>
      <w:pPr>
        <w:tabs>
          <w:tab w:val="num" w:pos="2160"/>
        </w:tabs>
        <w:ind w:left="2160" w:hanging="360"/>
      </w:pPr>
      <w:rPr>
        <w:rFonts w:ascii="Times New Roman" w:hAnsi="Times New Roman" w:hint="default"/>
      </w:rPr>
    </w:lvl>
    <w:lvl w:ilvl="3" w:tplc="5A62DB08" w:tentative="1">
      <w:start w:val="1"/>
      <w:numFmt w:val="bullet"/>
      <w:lvlText w:val="•"/>
      <w:lvlJc w:val="left"/>
      <w:pPr>
        <w:tabs>
          <w:tab w:val="num" w:pos="2880"/>
        </w:tabs>
        <w:ind w:left="2880" w:hanging="360"/>
      </w:pPr>
      <w:rPr>
        <w:rFonts w:ascii="Times New Roman" w:hAnsi="Times New Roman" w:hint="default"/>
      </w:rPr>
    </w:lvl>
    <w:lvl w:ilvl="4" w:tplc="50C03AF2" w:tentative="1">
      <w:start w:val="1"/>
      <w:numFmt w:val="bullet"/>
      <w:lvlText w:val="•"/>
      <w:lvlJc w:val="left"/>
      <w:pPr>
        <w:tabs>
          <w:tab w:val="num" w:pos="3600"/>
        </w:tabs>
        <w:ind w:left="3600" w:hanging="360"/>
      </w:pPr>
      <w:rPr>
        <w:rFonts w:ascii="Times New Roman" w:hAnsi="Times New Roman" w:hint="default"/>
      </w:rPr>
    </w:lvl>
    <w:lvl w:ilvl="5" w:tplc="C3786D9E" w:tentative="1">
      <w:start w:val="1"/>
      <w:numFmt w:val="bullet"/>
      <w:lvlText w:val="•"/>
      <w:lvlJc w:val="left"/>
      <w:pPr>
        <w:tabs>
          <w:tab w:val="num" w:pos="4320"/>
        </w:tabs>
        <w:ind w:left="4320" w:hanging="360"/>
      </w:pPr>
      <w:rPr>
        <w:rFonts w:ascii="Times New Roman" w:hAnsi="Times New Roman" w:hint="default"/>
      </w:rPr>
    </w:lvl>
    <w:lvl w:ilvl="6" w:tplc="D1181FBA" w:tentative="1">
      <w:start w:val="1"/>
      <w:numFmt w:val="bullet"/>
      <w:lvlText w:val="•"/>
      <w:lvlJc w:val="left"/>
      <w:pPr>
        <w:tabs>
          <w:tab w:val="num" w:pos="5040"/>
        </w:tabs>
        <w:ind w:left="5040" w:hanging="360"/>
      </w:pPr>
      <w:rPr>
        <w:rFonts w:ascii="Times New Roman" w:hAnsi="Times New Roman" w:hint="default"/>
      </w:rPr>
    </w:lvl>
    <w:lvl w:ilvl="7" w:tplc="9EB8692A" w:tentative="1">
      <w:start w:val="1"/>
      <w:numFmt w:val="bullet"/>
      <w:lvlText w:val="•"/>
      <w:lvlJc w:val="left"/>
      <w:pPr>
        <w:tabs>
          <w:tab w:val="num" w:pos="5760"/>
        </w:tabs>
        <w:ind w:left="5760" w:hanging="360"/>
      </w:pPr>
      <w:rPr>
        <w:rFonts w:ascii="Times New Roman" w:hAnsi="Times New Roman" w:hint="default"/>
      </w:rPr>
    </w:lvl>
    <w:lvl w:ilvl="8" w:tplc="1214EB4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56875D1"/>
    <w:multiLevelType w:val="hybridMultilevel"/>
    <w:tmpl w:val="27A8BD3E"/>
    <w:lvl w:ilvl="0" w:tplc="9F423A46">
      <w:start w:val="1"/>
      <w:numFmt w:val="bullet"/>
      <w:lvlText w:val="•"/>
      <w:lvlJc w:val="left"/>
      <w:pPr>
        <w:tabs>
          <w:tab w:val="num" w:pos="720"/>
        </w:tabs>
        <w:ind w:left="720" w:hanging="360"/>
      </w:pPr>
      <w:rPr>
        <w:rFonts w:ascii="Arial" w:hAnsi="Arial" w:hint="default"/>
      </w:rPr>
    </w:lvl>
    <w:lvl w:ilvl="1" w:tplc="0532AE1E" w:tentative="1">
      <w:start w:val="1"/>
      <w:numFmt w:val="bullet"/>
      <w:lvlText w:val="•"/>
      <w:lvlJc w:val="left"/>
      <w:pPr>
        <w:tabs>
          <w:tab w:val="num" w:pos="1440"/>
        </w:tabs>
        <w:ind w:left="1440" w:hanging="360"/>
      </w:pPr>
      <w:rPr>
        <w:rFonts w:ascii="Arial" w:hAnsi="Arial" w:hint="default"/>
      </w:rPr>
    </w:lvl>
    <w:lvl w:ilvl="2" w:tplc="3294A2D2" w:tentative="1">
      <w:start w:val="1"/>
      <w:numFmt w:val="bullet"/>
      <w:lvlText w:val="•"/>
      <w:lvlJc w:val="left"/>
      <w:pPr>
        <w:tabs>
          <w:tab w:val="num" w:pos="2160"/>
        </w:tabs>
        <w:ind w:left="2160" w:hanging="360"/>
      </w:pPr>
      <w:rPr>
        <w:rFonts w:ascii="Arial" w:hAnsi="Arial" w:hint="default"/>
      </w:rPr>
    </w:lvl>
    <w:lvl w:ilvl="3" w:tplc="C4C8B03A" w:tentative="1">
      <w:start w:val="1"/>
      <w:numFmt w:val="bullet"/>
      <w:lvlText w:val="•"/>
      <w:lvlJc w:val="left"/>
      <w:pPr>
        <w:tabs>
          <w:tab w:val="num" w:pos="2880"/>
        </w:tabs>
        <w:ind w:left="2880" w:hanging="360"/>
      </w:pPr>
      <w:rPr>
        <w:rFonts w:ascii="Arial" w:hAnsi="Arial" w:hint="default"/>
      </w:rPr>
    </w:lvl>
    <w:lvl w:ilvl="4" w:tplc="1E3C4D46" w:tentative="1">
      <w:start w:val="1"/>
      <w:numFmt w:val="bullet"/>
      <w:lvlText w:val="•"/>
      <w:lvlJc w:val="left"/>
      <w:pPr>
        <w:tabs>
          <w:tab w:val="num" w:pos="3600"/>
        </w:tabs>
        <w:ind w:left="3600" w:hanging="360"/>
      </w:pPr>
      <w:rPr>
        <w:rFonts w:ascii="Arial" w:hAnsi="Arial" w:hint="default"/>
      </w:rPr>
    </w:lvl>
    <w:lvl w:ilvl="5" w:tplc="D702E1E0" w:tentative="1">
      <w:start w:val="1"/>
      <w:numFmt w:val="bullet"/>
      <w:lvlText w:val="•"/>
      <w:lvlJc w:val="left"/>
      <w:pPr>
        <w:tabs>
          <w:tab w:val="num" w:pos="4320"/>
        </w:tabs>
        <w:ind w:left="4320" w:hanging="360"/>
      </w:pPr>
      <w:rPr>
        <w:rFonts w:ascii="Arial" w:hAnsi="Arial" w:hint="default"/>
      </w:rPr>
    </w:lvl>
    <w:lvl w:ilvl="6" w:tplc="EBB28E44" w:tentative="1">
      <w:start w:val="1"/>
      <w:numFmt w:val="bullet"/>
      <w:lvlText w:val="•"/>
      <w:lvlJc w:val="left"/>
      <w:pPr>
        <w:tabs>
          <w:tab w:val="num" w:pos="5040"/>
        </w:tabs>
        <w:ind w:left="5040" w:hanging="360"/>
      </w:pPr>
      <w:rPr>
        <w:rFonts w:ascii="Arial" w:hAnsi="Arial" w:hint="default"/>
      </w:rPr>
    </w:lvl>
    <w:lvl w:ilvl="7" w:tplc="4CC0B420" w:tentative="1">
      <w:start w:val="1"/>
      <w:numFmt w:val="bullet"/>
      <w:lvlText w:val="•"/>
      <w:lvlJc w:val="left"/>
      <w:pPr>
        <w:tabs>
          <w:tab w:val="num" w:pos="5760"/>
        </w:tabs>
        <w:ind w:left="5760" w:hanging="360"/>
      </w:pPr>
      <w:rPr>
        <w:rFonts w:ascii="Arial" w:hAnsi="Arial" w:hint="default"/>
      </w:rPr>
    </w:lvl>
    <w:lvl w:ilvl="8" w:tplc="A836BE7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1F59C1"/>
    <w:multiLevelType w:val="multilevel"/>
    <w:tmpl w:val="FE52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7A4265"/>
    <w:multiLevelType w:val="hybridMultilevel"/>
    <w:tmpl w:val="AFF86C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2DC7E02"/>
    <w:multiLevelType w:val="hybridMultilevel"/>
    <w:tmpl w:val="D40C5CC4"/>
    <w:lvl w:ilvl="0" w:tplc="0809000B">
      <w:start w:val="1"/>
      <w:numFmt w:val="bullet"/>
      <w:lvlText w:val=""/>
      <w:lvlJc w:val="left"/>
      <w:pPr>
        <w:ind w:left="783" w:hanging="360"/>
      </w:pPr>
      <w:rPr>
        <w:rFonts w:ascii="Wingdings" w:hAnsi="Wingdings" w:hint="default"/>
      </w:rPr>
    </w:lvl>
    <w:lvl w:ilvl="1" w:tplc="08090009">
      <w:start w:val="1"/>
      <w:numFmt w:val="bullet"/>
      <w:lvlText w:val=""/>
      <w:lvlJc w:val="left"/>
      <w:pPr>
        <w:ind w:left="1503" w:hanging="360"/>
      </w:pPr>
      <w:rPr>
        <w:rFonts w:ascii="Wingdings" w:hAnsi="Wingdings"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532C7A33"/>
    <w:multiLevelType w:val="hybridMultilevel"/>
    <w:tmpl w:val="2B6C338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D53C97"/>
    <w:multiLevelType w:val="hybridMultilevel"/>
    <w:tmpl w:val="42E81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2F5DF2"/>
    <w:multiLevelType w:val="hybridMultilevel"/>
    <w:tmpl w:val="943068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1DFD54"/>
    <w:multiLevelType w:val="hybridMultilevel"/>
    <w:tmpl w:val="91701206"/>
    <w:lvl w:ilvl="0" w:tplc="D73EDFA4">
      <w:start w:val="1"/>
      <w:numFmt w:val="bullet"/>
      <w:lvlText w:val=""/>
      <w:lvlJc w:val="left"/>
      <w:pPr>
        <w:ind w:left="720" w:hanging="360"/>
      </w:pPr>
      <w:rPr>
        <w:rFonts w:ascii="Symbol" w:hAnsi="Symbol" w:hint="default"/>
      </w:rPr>
    </w:lvl>
    <w:lvl w:ilvl="1" w:tplc="4AE2306C">
      <w:start w:val="1"/>
      <w:numFmt w:val="bullet"/>
      <w:lvlText w:val="o"/>
      <w:lvlJc w:val="left"/>
      <w:pPr>
        <w:ind w:left="1440" w:hanging="360"/>
      </w:pPr>
      <w:rPr>
        <w:rFonts w:ascii="Courier New" w:hAnsi="Courier New" w:hint="default"/>
      </w:rPr>
    </w:lvl>
    <w:lvl w:ilvl="2" w:tplc="01744236">
      <w:start w:val="1"/>
      <w:numFmt w:val="bullet"/>
      <w:lvlText w:val=""/>
      <w:lvlJc w:val="left"/>
      <w:pPr>
        <w:ind w:left="2160" w:hanging="360"/>
      </w:pPr>
      <w:rPr>
        <w:rFonts w:ascii="Wingdings" w:hAnsi="Wingdings" w:hint="default"/>
      </w:rPr>
    </w:lvl>
    <w:lvl w:ilvl="3" w:tplc="5F908C5C">
      <w:start w:val="1"/>
      <w:numFmt w:val="bullet"/>
      <w:lvlText w:val=""/>
      <w:lvlJc w:val="left"/>
      <w:pPr>
        <w:ind w:left="2880" w:hanging="360"/>
      </w:pPr>
      <w:rPr>
        <w:rFonts w:ascii="Symbol" w:hAnsi="Symbol" w:hint="default"/>
      </w:rPr>
    </w:lvl>
    <w:lvl w:ilvl="4" w:tplc="4550A050">
      <w:start w:val="1"/>
      <w:numFmt w:val="bullet"/>
      <w:lvlText w:val="o"/>
      <w:lvlJc w:val="left"/>
      <w:pPr>
        <w:ind w:left="3600" w:hanging="360"/>
      </w:pPr>
      <w:rPr>
        <w:rFonts w:ascii="Courier New" w:hAnsi="Courier New" w:hint="default"/>
      </w:rPr>
    </w:lvl>
    <w:lvl w:ilvl="5" w:tplc="C820F5D2">
      <w:start w:val="1"/>
      <w:numFmt w:val="bullet"/>
      <w:lvlText w:val=""/>
      <w:lvlJc w:val="left"/>
      <w:pPr>
        <w:ind w:left="4320" w:hanging="360"/>
      </w:pPr>
      <w:rPr>
        <w:rFonts w:ascii="Wingdings" w:hAnsi="Wingdings" w:hint="default"/>
      </w:rPr>
    </w:lvl>
    <w:lvl w:ilvl="6" w:tplc="1138CE8E">
      <w:start w:val="1"/>
      <w:numFmt w:val="bullet"/>
      <w:lvlText w:val=""/>
      <w:lvlJc w:val="left"/>
      <w:pPr>
        <w:ind w:left="5040" w:hanging="360"/>
      </w:pPr>
      <w:rPr>
        <w:rFonts w:ascii="Symbol" w:hAnsi="Symbol" w:hint="default"/>
      </w:rPr>
    </w:lvl>
    <w:lvl w:ilvl="7" w:tplc="C9D0A404">
      <w:start w:val="1"/>
      <w:numFmt w:val="bullet"/>
      <w:lvlText w:val="o"/>
      <w:lvlJc w:val="left"/>
      <w:pPr>
        <w:ind w:left="5760" w:hanging="360"/>
      </w:pPr>
      <w:rPr>
        <w:rFonts w:ascii="Courier New" w:hAnsi="Courier New" w:hint="default"/>
      </w:rPr>
    </w:lvl>
    <w:lvl w:ilvl="8" w:tplc="C7EE942A">
      <w:start w:val="1"/>
      <w:numFmt w:val="bullet"/>
      <w:lvlText w:val=""/>
      <w:lvlJc w:val="left"/>
      <w:pPr>
        <w:ind w:left="6480" w:hanging="360"/>
      </w:pPr>
      <w:rPr>
        <w:rFonts w:ascii="Wingdings" w:hAnsi="Wingdings" w:hint="default"/>
      </w:rPr>
    </w:lvl>
  </w:abstractNum>
  <w:abstractNum w:abstractNumId="35" w15:restartNumberingAfterBreak="0">
    <w:nsid w:val="625826EF"/>
    <w:multiLevelType w:val="multilevel"/>
    <w:tmpl w:val="55A8A24C"/>
    <w:styleLink w:val="ListBullets"/>
    <w:lvl w:ilvl="0">
      <w:start w:val="1"/>
      <w:numFmt w:val="bullet"/>
      <w:lvlRestart w:val="0"/>
      <w:pStyle w:val="ListBullet"/>
      <w:lvlText w:val="●"/>
      <w:lvlJc w:val="left"/>
      <w:pPr>
        <w:ind w:left="227" w:hanging="227"/>
      </w:pPr>
      <w:rPr>
        <w:rFonts w:ascii="Calibri" w:hAnsi="Calibri" w:hint="default"/>
        <w:color w:val="1F497D" w:themeColor="text2"/>
        <w:sz w:val="24"/>
      </w:rPr>
    </w:lvl>
    <w:lvl w:ilvl="1">
      <w:start w:val="1"/>
      <w:numFmt w:val="bullet"/>
      <w:lvlText w:val="●"/>
      <w:lvlJc w:val="left"/>
      <w:pPr>
        <w:tabs>
          <w:tab w:val="num" w:pos="454"/>
        </w:tabs>
        <w:ind w:left="454" w:hanging="227"/>
      </w:pPr>
      <w:rPr>
        <w:rFonts w:ascii="Calibri" w:hAnsi="Calibri" w:hint="default"/>
        <w:color w:val="EEECE1" w:themeColor="background2"/>
        <w:sz w:val="18"/>
      </w:rPr>
    </w:lvl>
    <w:lvl w:ilvl="2">
      <w:start w:val="1"/>
      <w:numFmt w:val="bullet"/>
      <w:lvlText w:val="–"/>
      <w:lvlJc w:val="left"/>
      <w:pPr>
        <w:tabs>
          <w:tab w:val="num" w:pos="680"/>
        </w:tabs>
        <w:ind w:left="681" w:hanging="227"/>
      </w:pPr>
      <w:rPr>
        <w:rFonts w:ascii="Arial" w:hAnsi="Arial" w:hint="default"/>
        <w:b/>
        <w:i w:val="0"/>
        <w:color w:val="EEECE1" w:themeColor="background2"/>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36" w15:restartNumberingAfterBreak="0">
    <w:nsid w:val="64170E41"/>
    <w:multiLevelType w:val="multilevel"/>
    <w:tmpl w:val="7E086BBE"/>
    <w:numStyleLink w:val="ListHeadings"/>
  </w:abstractNum>
  <w:abstractNum w:abstractNumId="37" w15:restartNumberingAfterBreak="0">
    <w:nsid w:val="64B96034"/>
    <w:multiLevelType w:val="hybridMultilevel"/>
    <w:tmpl w:val="FFFC2310"/>
    <w:lvl w:ilvl="0" w:tplc="08090001">
      <w:start w:val="1"/>
      <w:numFmt w:val="bullet"/>
      <w:lvlText w:val=""/>
      <w:lvlJc w:val="left"/>
      <w:pPr>
        <w:ind w:left="340" w:hanging="283"/>
      </w:pPr>
      <w:rPr>
        <w:rFonts w:ascii="Symbol" w:hAnsi="Symbol" w:hint="default"/>
      </w:rPr>
    </w:lvl>
    <w:lvl w:ilvl="1" w:tplc="08090003" w:tentative="1">
      <w:start w:val="1"/>
      <w:numFmt w:val="bullet"/>
      <w:lvlText w:val="o"/>
      <w:lvlJc w:val="left"/>
      <w:pPr>
        <w:ind w:left="2394" w:hanging="360"/>
      </w:pPr>
      <w:rPr>
        <w:rFonts w:ascii="Courier New" w:hAnsi="Courier New" w:cs="Courier New" w:hint="default"/>
      </w:rPr>
    </w:lvl>
    <w:lvl w:ilvl="2" w:tplc="08090005" w:tentative="1">
      <w:start w:val="1"/>
      <w:numFmt w:val="bullet"/>
      <w:lvlText w:val=""/>
      <w:lvlJc w:val="left"/>
      <w:pPr>
        <w:ind w:left="3114" w:hanging="360"/>
      </w:pPr>
      <w:rPr>
        <w:rFonts w:ascii="Wingdings" w:hAnsi="Wingdings" w:hint="default"/>
      </w:rPr>
    </w:lvl>
    <w:lvl w:ilvl="3" w:tplc="08090001" w:tentative="1">
      <w:start w:val="1"/>
      <w:numFmt w:val="bullet"/>
      <w:lvlText w:val=""/>
      <w:lvlJc w:val="left"/>
      <w:pPr>
        <w:ind w:left="3834" w:hanging="360"/>
      </w:pPr>
      <w:rPr>
        <w:rFonts w:ascii="Symbol" w:hAnsi="Symbol" w:hint="default"/>
      </w:rPr>
    </w:lvl>
    <w:lvl w:ilvl="4" w:tplc="08090003" w:tentative="1">
      <w:start w:val="1"/>
      <w:numFmt w:val="bullet"/>
      <w:lvlText w:val="o"/>
      <w:lvlJc w:val="left"/>
      <w:pPr>
        <w:ind w:left="4554" w:hanging="360"/>
      </w:pPr>
      <w:rPr>
        <w:rFonts w:ascii="Courier New" w:hAnsi="Courier New" w:cs="Courier New" w:hint="default"/>
      </w:rPr>
    </w:lvl>
    <w:lvl w:ilvl="5" w:tplc="08090005" w:tentative="1">
      <w:start w:val="1"/>
      <w:numFmt w:val="bullet"/>
      <w:lvlText w:val=""/>
      <w:lvlJc w:val="left"/>
      <w:pPr>
        <w:ind w:left="5274" w:hanging="360"/>
      </w:pPr>
      <w:rPr>
        <w:rFonts w:ascii="Wingdings" w:hAnsi="Wingdings" w:hint="default"/>
      </w:rPr>
    </w:lvl>
    <w:lvl w:ilvl="6" w:tplc="08090001" w:tentative="1">
      <w:start w:val="1"/>
      <w:numFmt w:val="bullet"/>
      <w:lvlText w:val=""/>
      <w:lvlJc w:val="left"/>
      <w:pPr>
        <w:ind w:left="5994" w:hanging="360"/>
      </w:pPr>
      <w:rPr>
        <w:rFonts w:ascii="Symbol" w:hAnsi="Symbol" w:hint="default"/>
      </w:rPr>
    </w:lvl>
    <w:lvl w:ilvl="7" w:tplc="08090003" w:tentative="1">
      <w:start w:val="1"/>
      <w:numFmt w:val="bullet"/>
      <w:lvlText w:val="o"/>
      <w:lvlJc w:val="left"/>
      <w:pPr>
        <w:ind w:left="6714" w:hanging="360"/>
      </w:pPr>
      <w:rPr>
        <w:rFonts w:ascii="Courier New" w:hAnsi="Courier New" w:cs="Courier New" w:hint="default"/>
      </w:rPr>
    </w:lvl>
    <w:lvl w:ilvl="8" w:tplc="08090005" w:tentative="1">
      <w:start w:val="1"/>
      <w:numFmt w:val="bullet"/>
      <w:lvlText w:val=""/>
      <w:lvlJc w:val="left"/>
      <w:pPr>
        <w:ind w:left="7434" w:hanging="360"/>
      </w:pPr>
      <w:rPr>
        <w:rFonts w:ascii="Wingdings" w:hAnsi="Wingdings" w:hint="default"/>
      </w:rPr>
    </w:lvl>
  </w:abstractNum>
  <w:abstractNum w:abstractNumId="38" w15:restartNumberingAfterBreak="0">
    <w:nsid w:val="699B34C6"/>
    <w:multiLevelType w:val="hybridMultilevel"/>
    <w:tmpl w:val="7A50D2BA"/>
    <w:lvl w:ilvl="0" w:tplc="BAB67856">
      <w:start w:val="1"/>
      <w:numFmt w:val="bullet"/>
      <w:lvlText w:val="•"/>
      <w:lvlJc w:val="left"/>
      <w:pPr>
        <w:tabs>
          <w:tab w:val="num" w:pos="720"/>
        </w:tabs>
        <w:ind w:left="720" w:hanging="360"/>
      </w:pPr>
      <w:rPr>
        <w:rFonts w:ascii="Times New Roman" w:hAnsi="Times New Roman" w:hint="default"/>
      </w:rPr>
    </w:lvl>
    <w:lvl w:ilvl="1" w:tplc="172AF958" w:tentative="1">
      <w:start w:val="1"/>
      <w:numFmt w:val="bullet"/>
      <w:lvlText w:val="•"/>
      <w:lvlJc w:val="left"/>
      <w:pPr>
        <w:tabs>
          <w:tab w:val="num" w:pos="1440"/>
        </w:tabs>
        <w:ind w:left="1440" w:hanging="360"/>
      </w:pPr>
      <w:rPr>
        <w:rFonts w:ascii="Times New Roman" w:hAnsi="Times New Roman" w:hint="default"/>
      </w:rPr>
    </w:lvl>
    <w:lvl w:ilvl="2" w:tplc="6FCEA72C" w:tentative="1">
      <w:start w:val="1"/>
      <w:numFmt w:val="bullet"/>
      <w:lvlText w:val="•"/>
      <w:lvlJc w:val="left"/>
      <w:pPr>
        <w:tabs>
          <w:tab w:val="num" w:pos="2160"/>
        </w:tabs>
        <w:ind w:left="2160" w:hanging="360"/>
      </w:pPr>
      <w:rPr>
        <w:rFonts w:ascii="Times New Roman" w:hAnsi="Times New Roman" w:hint="default"/>
      </w:rPr>
    </w:lvl>
    <w:lvl w:ilvl="3" w:tplc="DE1ED858" w:tentative="1">
      <w:start w:val="1"/>
      <w:numFmt w:val="bullet"/>
      <w:lvlText w:val="•"/>
      <w:lvlJc w:val="left"/>
      <w:pPr>
        <w:tabs>
          <w:tab w:val="num" w:pos="2880"/>
        </w:tabs>
        <w:ind w:left="2880" w:hanging="360"/>
      </w:pPr>
      <w:rPr>
        <w:rFonts w:ascii="Times New Roman" w:hAnsi="Times New Roman" w:hint="default"/>
      </w:rPr>
    </w:lvl>
    <w:lvl w:ilvl="4" w:tplc="45622A1E" w:tentative="1">
      <w:start w:val="1"/>
      <w:numFmt w:val="bullet"/>
      <w:lvlText w:val="•"/>
      <w:lvlJc w:val="left"/>
      <w:pPr>
        <w:tabs>
          <w:tab w:val="num" w:pos="3600"/>
        </w:tabs>
        <w:ind w:left="3600" w:hanging="360"/>
      </w:pPr>
      <w:rPr>
        <w:rFonts w:ascii="Times New Roman" w:hAnsi="Times New Roman" w:hint="default"/>
      </w:rPr>
    </w:lvl>
    <w:lvl w:ilvl="5" w:tplc="2870D19E" w:tentative="1">
      <w:start w:val="1"/>
      <w:numFmt w:val="bullet"/>
      <w:lvlText w:val="•"/>
      <w:lvlJc w:val="left"/>
      <w:pPr>
        <w:tabs>
          <w:tab w:val="num" w:pos="4320"/>
        </w:tabs>
        <w:ind w:left="4320" w:hanging="360"/>
      </w:pPr>
      <w:rPr>
        <w:rFonts w:ascii="Times New Roman" w:hAnsi="Times New Roman" w:hint="default"/>
      </w:rPr>
    </w:lvl>
    <w:lvl w:ilvl="6" w:tplc="53625FF8" w:tentative="1">
      <w:start w:val="1"/>
      <w:numFmt w:val="bullet"/>
      <w:lvlText w:val="•"/>
      <w:lvlJc w:val="left"/>
      <w:pPr>
        <w:tabs>
          <w:tab w:val="num" w:pos="5040"/>
        </w:tabs>
        <w:ind w:left="5040" w:hanging="360"/>
      </w:pPr>
      <w:rPr>
        <w:rFonts w:ascii="Times New Roman" w:hAnsi="Times New Roman" w:hint="default"/>
      </w:rPr>
    </w:lvl>
    <w:lvl w:ilvl="7" w:tplc="1DE65420" w:tentative="1">
      <w:start w:val="1"/>
      <w:numFmt w:val="bullet"/>
      <w:lvlText w:val="•"/>
      <w:lvlJc w:val="left"/>
      <w:pPr>
        <w:tabs>
          <w:tab w:val="num" w:pos="5760"/>
        </w:tabs>
        <w:ind w:left="5760" w:hanging="360"/>
      </w:pPr>
      <w:rPr>
        <w:rFonts w:ascii="Times New Roman" w:hAnsi="Times New Roman" w:hint="default"/>
      </w:rPr>
    </w:lvl>
    <w:lvl w:ilvl="8" w:tplc="E17AB5B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BAA45DD"/>
    <w:multiLevelType w:val="hybridMultilevel"/>
    <w:tmpl w:val="176E3052"/>
    <w:lvl w:ilvl="0" w:tplc="17EAAF32">
      <w:start w:val="1"/>
      <w:numFmt w:val="bullet"/>
      <w:lvlText w:val=""/>
      <w:lvlJc w:val="left"/>
      <w:pPr>
        <w:ind w:left="720" w:hanging="360"/>
      </w:pPr>
      <w:rPr>
        <w:rFonts w:ascii="Symbol" w:hAnsi="Symbol" w:hint="default"/>
      </w:rPr>
    </w:lvl>
    <w:lvl w:ilvl="1" w:tplc="97622B98">
      <w:start w:val="1"/>
      <w:numFmt w:val="bullet"/>
      <w:lvlText w:val="o"/>
      <w:lvlJc w:val="left"/>
      <w:pPr>
        <w:ind w:left="1440" w:hanging="360"/>
      </w:pPr>
      <w:rPr>
        <w:rFonts w:ascii="Courier New" w:hAnsi="Courier New" w:hint="default"/>
      </w:rPr>
    </w:lvl>
    <w:lvl w:ilvl="2" w:tplc="DF8A533A">
      <w:start w:val="1"/>
      <w:numFmt w:val="bullet"/>
      <w:lvlText w:val=""/>
      <w:lvlJc w:val="left"/>
      <w:pPr>
        <w:ind w:left="2160" w:hanging="360"/>
      </w:pPr>
      <w:rPr>
        <w:rFonts w:ascii="Wingdings" w:hAnsi="Wingdings" w:hint="default"/>
      </w:rPr>
    </w:lvl>
    <w:lvl w:ilvl="3" w:tplc="6BBEEA32">
      <w:start w:val="1"/>
      <w:numFmt w:val="bullet"/>
      <w:lvlText w:val=""/>
      <w:lvlJc w:val="left"/>
      <w:pPr>
        <w:ind w:left="2880" w:hanging="360"/>
      </w:pPr>
      <w:rPr>
        <w:rFonts w:ascii="Symbol" w:hAnsi="Symbol" w:hint="default"/>
      </w:rPr>
    </w:lvl>
    <w:lvl w:ilvl="4" w:tplc="19AC1CDA">
      <w:start w:val="1"/>
      <w:numFmt w:val="bullet"/>
      <w:lvlText w:val="o"/>
      <w:lvlJc w:val="left"/>
      <w:pPr>
        <w:ind w:left="3600" w:hanging="360"/>
      </w:pPr>
      <w:rPr>
        <w:rFonts w:ascii="Courier New" w:hAnsi="Courier New" w:hint="default"/>
      </w:rPr>
    </w:lvl>
    <w:lvl w:ilvl="5" w:tplc="37204C40">
      <w:start w:val="1"/>
      <w:numFmt w:val="bullet"/>
      <w:lvlText w:val=""/>
      <w:lvlJc w:val="left"/>
      <w:pPr>
        <w:ind w:left="4320" w:hanging="360"/>
      </w:pPr>
      <w:rPr>
        <w:rFonts w:ascii="Wingdings" w:hAnsi="Wingdings" w:hint="default"/>
      </w:rPr>
    </w:lvl>
    <w:lvl w:ilvl="6" w:tplc="A094F42E">
      <w:start w:val="1"/>
      <w:numFmt w:val="bullet"/>
      <w:lvlText w:val=""/>
      <w:lvlJc w:val="left"/>
      <w:pPr>
        <w:ind w:left="5040" w:hanging="360"/>
      </w:pPr>
      <w:rPr>
        <w:rFonts w:ascii="Symbol" w:hAnsi="Symbol" w:hint="default"/>
      </w:rPr>
    </w:lvl>
    <w:lvl w:ilvl="7" w:tplc="3D6CBCD2">
      <w:start w:val="1"/>
      <w:numFmt w:val="bullet"/>
      <w:lvlText w:val="o"/>
      <w:lvlJc w:val="left"/>
      <w:pPr>
        <w:ind w:left="5760" w:hanging="360"/>
      </w:pPr>
      <w:rPr>
        <w:rFonts w:ascii="Courier New" w:hAnsi="Courier New" w:hint="default"/>
      </w:rPr>
    </w:lvl>
    <w:lvl w:ilvl="8" w:tplc="6A8CF95A">
      <w:start w:val="1"/>
      <w:numFmt w:val="bullet"/>
      <w:lvlText w:val=""/>
      <w:lvlJc w:val="left"/>
      <w:pPr>
        <w:ind w:left="6480" w:hanging="360"/>
      </w:pPr>
      <w:rPr>
        <w:rFonts w:ascii="Wingdings" w:hAnsi="Wingdings" w:hint="default"/>
      </w:rPr>
    </w:lvl>
  </w:abstractNum>
  <w:abstractNum w:abstractNumId="40" w15:restartNumberingAfterBreak="0">
    <w:nsid w:val="6F252B5A"/>
    <w:multiLevelType w:val="hybridMultilevel"/>
    <w:tmpl w:val="5B60DD92"/>
    <w:lvl w:ilvl="0" w:tplc="AD8EBA44">
      <w:start w:val="1"/>
      <w:numFmt w:val="bullet"/>
      <w:lvlText w:val="•"/>
      <w:lvlJc w:val="left"/>
      <w:pPr>
        <w:tabs>
          <w:tab w:val="num" w:pos="720"/>
        </w:tabs>
        <w:ind w:left="720" w:hanging="360"/>
      </w:pPr>
      <w:rPr>
        <w:rFonts w:ascii="Times New Roman" w:hAnsi="Times New Roman" w:hint="default"/>
      </w:rPr>
    </w:lvl>
    <w:lvl w:ilvl="1" w:tplc="48D45516" w:tentative="1">
      <w:start w:val="1"/>
      <w:numFmt w:val="bullet"/>
      <w:lvlText w:val="•"/>
      <w:lvlJc w:val="left"/>
      <w:pPr>
        <w:tabs>
          <w:tab w:val="num" w:pos="1440"/>
        </w:tabs>
        <w:ind w:left="1440" w:hanging="360"/>
      </w:pPr>
      <w:rPr>
        <w:rFonts w:ascii="Times New Roman" w:hAnsi="Times New Roman" w:hint="default"/>
      </w:rPr>
    </w:lvl>
    <w:lvl w:ilvl="2" w:tplc="928EE40E" w:tentative="1">
      <w:start w:val="1"/>
      <w:numFmt w:val="bullet"/>
      <w:lvlText w:val="•"/>
      <w:lvlJc w:val="left"/>
      <w:pPr>
        <w:tabs>
          <w:tab w:val="num" w:pos="2160"/>
        </w:tabs>
        <w:ind w:left="2160" w:hanging="360"/>
      </w:pPr>
      <w:rPr>
        <w:rFonts w:ascii="Times New Roman" w:hAnsi="Times New Roman" w:hint="default"/>
      </w:rPr>
    </w:lvl>
    <w:lvl w:ilvl="3" w:tplc="8BC8E2DC" w:tentative="1">
      <w:start w:val="1"/>
      <w:numFmt w:val="bullet"/>
      <w:lvlText w:val="•"/>
      <w:lvlJc w:val="left"/>
      <w:pPr>
        <w:tabs>
          <w:tab w:val="num" w:pos="2880"/>
        </w:tabs>
        <w:ind w:left="2880" w:hanging="360"/>
      </w:pPr>
      <w:rPr>
        <w:rFonts w:ascii="Times New Roman" w:hAnsi="Times New Roman" w:hint="default"/>
      </w:rPr>
    </w:lvl>
    <w:lvl w:ilvl="4" w:tplc="D1960B26" w:tentative="1">
      <w:start w:val="1"/>
      <w:numFmt w:val="bullet"/>
      <w:lvlText w:val="•"/>
      <w:lvlJc w:val="left"/>
      <w:pPr>
        <w:tabs>
          <w:tab w:val="num" w:pos="3600"/>
        </w:tabs>
        <w:ind w:left="3600" w:hanging="360"/>
      </w:pPr>
      <w:rPr>
        <w:rFonts w:ascii="Times New Roman" w:hAnsi="Times New Roman" w:hint="default"/>
      </w:rPr>
    </w:lvl>
    <w:lvl w:ilvl="5" w:tplc="2FAADD3A" w:tentative="1">
      <w:start w:val="1"/>
      <w:numFmt w:val="bullet"/>
      <w:lvlText w:val="•"/>
      <w:lvlJc w:val="left"/>
      <w:pPr>
        <w:tabs>
          <w:tab w:val="num" w:pos="4320"/>
        </w:tabs>
        <w:ind w:left="4320" w:hanging="360"/>
      </w:pPr>
      <w:rPr>
        <w:rFonts w:ascii="Times New Roman" w:hAnsi="Times New Roman" w:hint="default"/>
      </w:rPr>
    </w:lvl>
    <w:lvl w:ilvl="6" w:tplc="9F6EA512" w:tentative="1">
      <w:start w:val="1"/>
      <w:numFmt w:val="bullet"/>
      <w:lvlText w:val="•"/>
      <w:lvlJc w:val="left"/>
      <w:pPr>
        <w:tabs>
          <w:tab w:val="num" w:pos="5040"/>
        </w:tabs>
        <w:ind w:left="5040" w:hanging="360"/>
      </w:pPr>
      <w:rPr>
        <w:rFonts w:ascii="Times New Roman" w:hAnsi="Times New Roman" w:hint="default"/>
      </w:rPr>
    </w:lvl>
    <w:lvl w:ilvl="7" w:tplc="2702049C" w:tentative="1">
      <w:start w:val="1"/>
      <w:numFmt w:val="bullet"/>
      <w:lvlText w:val="•"/>
      <w:lvlJc w:val="left"/>
      <w:pPr>
        <w:tabs>
          <w:tab w:val="num" w:pos="5760"/>
        </w:tabs>
        <w:ind w:left="5760" w:hanging="360"/>
      </w:pPr>
      <w:rPr>
        <w:rFonts w:ascii="Times New Roman" w:hAnsi="Times New Roman" w:hint="default"/>
      </w:rPr>
    </w:lvl>
    <w:lvl w:ilvl="8" w:tplc="1E42520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0C1498"/>
    <w:multiLevelType w:val="hybridMultilevel"/>
    <w:tmpl w:val="40B012F2"/>
    <w:lvl w:ilvl="0" w:tplc="10C00C70">
      <w:start w:val="1"/>
      <w:numFmt w:val="bullet"/>
      <w:lvlText w:val="•"/>
      <w:lvlJc w:val="left"/>
      <w:pPr>
        <w:tabs>
          <w:tab w:val="num" w:pos="720"/>
        </w:tabs>
        <w:ind w:left="720" w:hanging="360"/>
      </w:pPr>
      <w:rPr>
        <w:rFonts w:ascii="Times New Roman" w:hAnsi="Times New Roman" w:hint="default"/>
      </w:rPr>
    </w:lvl>
    <w:lvl w:ilvl="1" w:tplc="70D8B2EA" w:tentative="1">
      <w:start w:val="1"/>
      <w:numFmt w:val="bullet"/>
      <w:lvlText w:val="•"/>
      <w:lvlJc w:val="left"/>
      <w:pPr>
        <w:tabs>
          <w:tab w:val="num" w:pos="1440"/>
        </w:tabs>
        <w:ind w:left="1440" w:hanging="360"/>
      </w:pPr>
      <w:rPr>
        <w:rFonts w:ascii="Times New Roman" w:hAnsi="Times New Roman" w:hint="default"/>
      </w:rPr>
    </w:lvl>
    <w:lvl w:ilvl="2" w:tplc="35D4879C" w:tentative="1">
      <w:start w:val="1"/>
      <w:numFmt w:val="bullet"/>
      <w:lvlText w:val="•"/>
      <w:lvlJc w:val="left"/>
      <w:pPr>
        <w:tabs>
          <w:tab w:val="num" w:pos="2160"/>
        </w:tabs>
        <w:ind w:left="2160" w:hanging="360"/>
      </w:pPr>
      <w:rPr>
        <w:rFonts w:ascii="Times New Roman" w:hAnsi="Times New Roman" w:hint="default"/>
      </w:rPr>
    </w:lvl>
    <w:lvl w:ilvl="3" w:tplc="F3128546" w:tentative="1">
      <w:start w:val="1"/>
      <w:numFmt w:val="bullet"/>
      <w:lvlText w:val="•"/>
      <w:lvlJc w:val="left"/>
      <w:pPr>
        <w:tabs>
          <w:tab w:val="num" w:pos="2880"/>
        </w:tabs>
        <w:ind w:left="2880" w:hanging="360"/>
      </w:pPr>
      <w:rPr>
        <w:rFonts w:ascii="Times New Roman" w:hAnsi="Times New Roman" w:hint="default"/>
      </w:rPr>
    </w:lvl>
    <w:lvl w:ilvl="4" w:tplc="3C7851AE" w:tentative="1">
      <w:start w:val="1"/>
      <w:numFmt w:val="bullet"/>
      <w:lvlText w:val="•"/>
      <w:lvlJc w:val="left"/>
      <w:pPr>
        <w:tabs>
          <w:tab w:val="num" w:pos="3600"/>
        </w:tabs>
        <w:ind w:left="3600" w:hanging="360"/>
      </w:pPr>
      <w:rPr>
        <w:rFonts w:ascii="Times New Roman" w:hAnsi="Times New Roman" w:hint="default"/>
      </w:rPr>
    </w:lvl>
    <w:lvl w:ilvl="5" w:tplc="0A7A3EB6" w:tentative="1">
      <w:start w:val="1"/>
      <w:numFmt w:val="bullet"/>
      <w:lvlText w:val="•"/>
      <w:lvlJc w:val="left"/>
      <w:pPr>
        <w:tabs>
          <w:tab w:val="num" w:pos="4320"/>
        </w:tabs>
        <w:ind w:left="4320" w:hanging="360"/>
      </w:pPr>
      <w:rPr>
        <w:rFonts w:ascii="Times New Roman" w:hAnsi="Times New Roman" w:hint="default"/>
      </w:rPr>
    </w:lvl>
    <w:lvl w:ilvl="6" w:tplc="518852BE" w:tentative="1">
      <w:start w:val="1"/>
      <w:numFmt w:val="bullet"/>
      <w:lvlText w:val="•"/>
      <w:lvlJc w:val="left"/>
      <w:pPr>
        <w:tabs>
          <w:tab w:val="num" w:pos="5040"/>
        </w:tabs>
        <w:ind w:left="5040" w:hanging="360"/>
      </w:pPr>
      <w:rPr>
        <w:rFonts w:ascii="Times New Roman" w:hAnsi="Times New Roman" w:hint="default"/>
      </w:rPr>
    </w:lvl>
    <w:lvl w:ilvl="7" w:tplc="A332455A" w:tentative="1">
      <w:start w:val="1"/>
      <w:numFmt w:val="bullet"/>
      <w:lvlText w:val="•"/>
      <w:lvlJc w:val="left"/>
      <w:pPr>
        <w:tabs>
          <w:tab w:val="num" w:pos="5760"/>
        </w:tabs>
        <w:ind w:left="5760" w:hanging="360"/>
      </w:pPr>
      <w:rPr>
        <w:rFonts w:ascii="Times New Roman" w:hAnsi="Times New Roman" w:hint="default"/>
      </w:rPr>
    </w:lvl>
    <w:lvl w:ilvl="8" w:tplc="0520D7C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E9D0FB7"/>
    <w:multiLevelType w:val="hybridMultilevel"/>
    <w:tmpl w:val="48044A74"/>
    <w:lvl w:ilvl="0" w:tplc="77A0C6BA">
      <w:start w:val="1"/>
      <w:numFmt w:val="bullet"/>
      <w:lvlText w:val="•"/>
      <w:lvlJc w:val="left"/>
      <w:pPr>
        <w:tabs>
          <w:tab w:val="num" w:pos="720"/>
        </w:tabs>
        <w:ind w:left="720" w:hanging="360"/>
      </w:pPr>
      <w:rPr>
        <w:rFonts w:ascii="Arial" w:hAnsi="Arial" w:hint="default"/>
      </w:rPr>
    </w:lvl>
    <w:lvl w:ilvl="1" w:tplc="567EB71C" w:tentative="1">
      <w:start w:val="1"/>
      <w:numFmt w:val="bullet"/>
      <w:lvlText w:val="•"/>
      <w:lvlJc w:val="left"/>
      <w:pPr>
        <w:tabs>
          <w:tab w:val="num" w:pos="1440"/>
        </w:tabs>
        <w:ind w:left="1440" w:hanging="360"/>
      </w:pPr>
      <w:rPr>
        <w:rFonts w:ascii="Arial" w:hAnsi="Arial" w:hint="default"/>
      </w:rPr>
    </w:lvl>
    <w:lvl w:ilvl="2" w:tplc="61C8C44E" w:tentative="1">
      <w:start w:val="1"/>
      <w:numFmt w:val="bullet"/>
      <w:lvlText w:val="•"/>
      <w:lvlJc w:val="left"/>
      <w:pPr>
        <w:tabs>
          <w:tab w:val="num" w:pos="2160"/>
        </w:tabs>
        <w:ind w:left="2160" w:hanging="360"/>
      </w:pPr>
      <w:rPr>
        <w:rFonts w:ascii="Arial" w:hAnsi="Arial" w:hint="default"/>
      </w:rPr>
    </w:lvl>
    <w:lvl w:ilvl="3" w:tplc="5A04B1A0" w:tentative="1">
      <w:start w:val="1"/>
      <w:numFmt w:val="bullet"/>
      <w:lvlText w:val="•"/>
      <w:lvlJc w:val="left"/>
      <w:pPr>
        <w:tabs>
          <w:tab w:val="num" w:pos="2880"/>
        </w:tabs>
        <w:ind w:left="2880" w:hanging="360"/>
      </w:pPr>
      <w:rPr>
        <w:rFonts w:ascii="Arial" w:hAnsi="Arial" w:hint="default"/>
      </w:rPr>
    </w:lvl>
    <w:lvl w:ilvl="4" w:tplc="E734766E" w:tentative="1">
      <w:start w:val="1"/>
      <w:numFmt w:val="bullet"/>
      <w:lvlText w:val="•"/>
      <w:lvlJc w:val="left"/>
      <w:pPr>
        <w:tabs>
          <w:tab w:val="num" w:pos="3600"/>
        </w:tabs>
        <w:ind w:left="3600" w:hanging="360"/>
      </w:pPr>
      <w:rPr>
        <w:rFonts w:ascii="Arial" w:hAnsi="Arial" w:hint="default"/>
      </w:rPr>
    </w:lvl>
    <w:lvl w:ilvl="5" w:tplc="E62495B0" w:tentative="1">
      <w:start w:val="1"/>
      <w:numFmt w:val="bullet"/>
      <w:lvlText w:val="•"/>
      <w:lvlJc w:val="left"/>
      <w:pPr>
        <w:tabs>
          <w:tab w:val="num" w:pos="4320"/>
        </w:tabs>
        <w:ind w:left="4320" w:hanging="360"/>
      </w:pPr>
      <w:rPr>
        <w:rFonts w:ascii="Arial" w:hAnsi="Arial" w:hint="default"/>
      </w:rPr>
    </w:lvl>
    <w:lvl w:ilvl="6" w:tplc="E952856C" w:tentative="1">
      <w:start w:val="1"/>
      <w:numFmt w:val="bullet"/>
      <w:lvlText w:val="•"/>
      <w:lvlJc w:val="left"/>
      <w:pPr>
        <w:tabs>
          <w:tab w:val="num" w:pos="5040"/>
        </w:tabs>
        <w:ind w:left="5040" w:hanging="360"/>
      </w:pPr>
      <w:rPr>
        <w:rFonts w:ascii="Arial" w:hAnsi="Arial" w:hint="default"/>
      </w:rPr>
    </w:lvl>
    <w:lvl w:ilvl="7" w:tplc="FE1872E0" w:tentative="1">
      <w:start w:val="1"/>
      <w:numFmt w:val="bullet"/>
      <w:lvlText w:val="•"/>
      <w:lvlJc w:val="left"/>
      <w:pPr>
        <w:tabs>
          <w:tab w:val="num" w:pos="5760"/>
        </w:tabs>
        <w:ind w:left="5760" w:hanging="360"/>
      </w:pPr>
      <w:rPr>
        <w:rFonts w:ascii="Arial" w:hAnsi="Arial" w:hint="default"/>
      </w:rPr>
    </w:lvl>
    <w:lvl w:ilvl="8" w:tplc="697A0118" w:tentative="1">
      <w:start w:val="1"/>
      <w:numFmt w:val="bullet"/>
      <w:lvlText w:val="•"/>
      <w:lvlJc w:val="left"/>
      <w:pPr>
        <w:tabs>
          <w:tab w:val="num" w:pos="6480"/>
        </w:tabs>
        <w:ind w:left="6480" w:hanging="360"/>
      </w:pPr>
      <w:rPr>
        <w:rFonts w:ascii="Arial" w:hAnsi="Arial" w:hint="default"/>
      </w:rPr>
    </w:lvl>
  </w:abstractNum>
  <w:num w:numId="1" w16cid:durableId="711854309">
    <w:abstractNumId w:val="0"/>
  </w:num>
  <w:num w:numId="2" w16cid:durableId="957302208">
    <w:abstractNumId w:val="12"/>
  </w:num>
  <w:num w:numId="3" w16cid:durableId="2138330555">
    <w:abstractNumId w:val="13"/>
  </w:num>
  <w:num w:numId="4" w16cid:durableId="1773629538">
    <w:abstractNumId w:val="8"/>
  </w:num>
  <w:num w:numId="5" w16cid:durableId="1299608790">
    <w:abstractNumId w:val="39"/>
  </w:num>
  <w:num w:numId="6" w16cid:durableId="244725332">
    <w:abstractNumId w:val="34"/>
  </w:num>
  <w:num w:numId="7" w16cid:durableId="1931498364">
    <w:abstractNumId w:val="41"/>
  </w:num>
  <w:num w:numId="8" w16cid:durableId="238829273">
    <w:abstractNumId w:val="38"/>
  </w:num>
  <w:num w:numId="9" w16cid:durableId="1209339935">
    <w:abstractNumId w:val="26"/>
  </w:num>
  <w:num w:numId="10" w16cid:durableId="1044449202">
    <w:abstractNumId w:val="7"/>
  </w:num>
  <w:num w:numId="11" w16cid:durableId="873693147">
    <w:abstractNumId w:val="40"/>
  </w:num>
  <w:num w:numId="12" w16cid:durableId="945649721">
    <w:abstractNumId w:val="1"/>
  </w:num>
  <w:num w:numId="13" w16cid:durableId="1483738070">
    <w:abstractNumId w:val="21"/>
  </w:num>
  <w:num w:numId="14" w16cid:durableId="1525441877">
    <w:abstractNumId w:val="6"/>
  </w:num>
  <w:num w:numId="15" w16cid:durableId="1299453977">
    <w:abstractNumId w:val="11"/>
  </w:num>
  <w:num w:numId="16" w16cid:durableId="1993024211">
    <w:abstractNumId w:val="23"/>
  </w:num>
  <w:num w:numId="17" w16cid:durableId="27337084">
    <w:abstractNumId w:val="15"/>
  </w:num>
  <w:num w:numId="18" w16cid:durableId="605236497">
    <w:abstractNumId w:val="3"/>
  </w:num>
  <w:num w:numId="19" w16cid:durableId="921134971">
    <w:abstractNumId w:val="17"/>
  </w:num>
  <w:num w:numId="20" w16cid:durableId="2015378724">
    <w:abstractNumId w:val="16"/>
  </w:num>
  <w:num w:numId="21" w16cid:durableId="1714649186">
    <w:abstractNumId w:val="42"/>
  </w:num>
  <w:num w:numId="22" w16cid:durableId="258685737">
    <w:abstractNumId w:val="18"/>
  </w:num>
  <w:num w:numId="23" w16cid:durableId="1912345474">
    <w:abstractNumId w:val="22"/>
  </w:num>
  <w:num w:numId="24" w16cid:durableId="1099327651">
    <w:abstractNumId w:val="27"/>
  </w:num>
  <w:num w:numId="25" w16cid:durableId="655454398">
    <w:abstractNumId w:val="4"/>
  </w:num>
  <w:num w:numId="26" w16cid:durableId="348334477">
    <w:abstractNumId w:val="9"/>
  </w:num>
  <w:num w:numId="27" w16cid:durableId="1495029763">
    <w:abstractNumId w:val="37"/>
  </w:num>
  <w:num w:numId="28" w16cid:durableId="929585581">
    <w:abstractNumId w:val="2"/>
  </w:num>
  <w:num w:numId="29" w16cid:durableId="2075276497">
    <w:abstractNumId w:val="32"/>
  </w:num>
  <w:num w:numId="30" w16cid:durableId="1145243974">
    <w:abstractNumId w:val="5"/>
  </w:num>
  <w:num w:numId="31" w16cid:durableId="1663578226">
    <w:abstractNumId w:val="29"/>
  </w:num>
  <w:num w:numId="32" w16cid:durableId="420949717">
    <w:abstractNumId w:val="19"/>
  </w:num>
  <w:num w:numId="33" w16cid:durableId="514536186">
    <w:abstractNumId w:val="35"/>
  </w:num>
  <w:num w:numId="34" w16cid:durableId="809900467">
    <w:abstractNumId w:val="24"/>
  </w:num>
  <w:num w:numId="35" w16cid:durableId="1538742334">
    <w:abstractNumId w:val="36"/>
  </w:num>
  <w:num w:numId="36" w16cid:durableId="137840144">
    <w:abstractNumId w:val="28"/>
  </w:num>
  <w:num w:numId="37" w16cid:durableId="1699113997">
    <w:abstractNumId w:val="14"/>
  </w:num>
  <w:num w:numId="38" w16cid:durableId="162747471">
    <w:abstractNumId w:val="31"/>
  </w:num>
  <w:num w:numId="39" w16cid:durableId="1340960868">
    <w:abstractNumId w:val="25"/>
  </w:num>
  <w:num w:numId="40" w16cid:durableId="458957802">
    <w:abstractNumId w:val="10"/>
  </w:num>
  <w:num w:numId="41" w16cid:durableId="188108269">
    <w:abstractNumId w:val="33"/>
  </w:num>
  <w:num w:numId="42" w16cid:durableId="1903101026">
    <w:abstractNumId w:val="30"/>
  </w:num>
  <w:num w:numId="43" w16cid:durableId="95113341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DA"/>
    <w:rsid w:val="000023A1"/>
    <w:rsid w:val="000246D1"/>
    <w:rsid w:val="00025E24"/>
    <w:rsid w:val="00026512"/>
    <w:rsid w:val="0003321E"/>
    <w:rsid w:val="000347C5"/>
    <w:rsid w:val="000403C5"/>
    <w:rsid w:val="00047D2E"/>
    <w:rsid w:val="00054B28"/>
    <w:rsid w:val="00056B71"/>
    <w:rsid w:val="00062D85"/>
    <w:rsid w:val="00064FAE"/>
    <w:rsid w:val="00071BC3"/>
    <w:rsid w:val="00071F42"/>
    <w:rsid w:val="000737D0"/>
    <w:rsid w:val="00080414"/>
    <w:rsid w:val="00084CAF"/>
    <w:rsid w:val="00096EE9"/>
    <w:rsid w:val="000A4D53"/>
    <w:rsid w:val="000A610F"/>
    <w:rsid w:val="000B7B57"/>
    <w:rsid w:val="000C1520"/>
    <w:rsid w:val="000D1674"/>
    <w:rsid w:val="000D7ED2"/>
    <w:rsid w:val="000D7F1A"/>
    <w:rsid w:val="00111A94"/>
    <w:rsid w:val="0011286D"/>
    <w:rsid w:val="00114331"/>
    <w:rsid w:val="001154D5"/>
    <w:rsid w:val="001214C7"/>
    <w:rsid w:val="001221FA"/>
    <w:rsid w:val="00122B0A"/>
    <w:rsid w:val="00126208"/>
    <w:rsid w:val="001347EF"/>
    <w:rsid w:val="00137626"/>
    <w:rsid w:val="00141C70"/>
    <w:rsid w:val="001458DC"/>
    <w:rsid w:val="0014768E"/>
    <w:rsid w:val="00152BFD"/>
    <w:rsid w:val="00164526"/>
    <w:rsid w:val="0016631A"/>
    <w:rsid w:val="0016763E"/>
    <w:rsid w:val="00172D2C"/>
    <w:rsid w:val="00175F17"/>
    <w:rsid w:val="00184AFE"/>
    <w:rsid w:val="00187D6C"/>
    <w:rsid w:val="00196C0A"/>
    <w:rsid w:val="001A1B5F"/>
    <w:rsid w:val="001A3199"/>
    <w:rsid w:val="001B0BCA"/>
    <w:rsid w:val="001B1C51"/>
    <w:rsid w:val="001C348A"/>
    <w:rsid w:val="001D3B2B"/>
    <w:rsid w:val="001D637D"/>
    <w:rsid w:val="001E128A"/>
    <w:rsid w:val="001E2CF0"/>
    <w:rsid w:val="001E6C9F"/>
    <w:rsid w:val="001E77F0"/>
    <w:rsid w:val="001F4D9C"/>
    <w:rsid w:val="002017E6"/>
    <w:rsid w:val="002057BE"/>
    <w:rsid w:val="0021009C"/>
    <w:rsid w:val="00210878"/>
    <w:rsid w:val="002258AB"/>
    <w:rsid w:val="002302A4"/>
    <w:rsid w:val="0023074E"/>
    <w:rsid w:val="00234758"/>
    <w:rsid w:val="002471E8"/>
    <w:rsid w:val="00256E26"/>
    <w:rsid w:val="00256EA7"/>
    <w:rsid w:val="002615F3"/>
    <w:rsid w:val="00264039"/>
    <w:rsid w:val="002A195E"/>
    <w:rsid w:val="002A562B"/>
    <w:rsid w:val="002A6479"/>
    <w:rsid w:val="002B63AA"/>
    <w:rsid w:val="002C7390"/>
    <w:rsid w:val="002D17DE"/>
    <w:rsid w:val="002D6A3B"/>
    <w:rsid w:val="002E0CC4"/>
    <w:rsid w:val="002E4140"/>
    <w:rsid w:val="002E69E3"/>
    <w:rsid w:val="002F5BF6"/>
    <w:rsid w:val="003041BC"/>
    <w:rsid w:val="003136CE"/>
    <w:rsid w:val="00321CAD"/>
    <w:rsid w:val="00326D8A"/>
    <w:rsid w:val="00330B9F"/>
    <w:rsid w:val="003344B8"/>
    <w:rsid w:val="00343D8F"/>
    <w:rsid w:val="00362AF6"/>
    <w:rsid w:val="00367BA4"/>
    <w:rsid w:val="0037411B"/>
    <w:rsid w:val="00382E3E"/>
    <w:rsid w:val="00385ABF"/>
    <w:rsid w:val="003C151D"/>
    <w:rsid w:val="003D305F"/>
    <w:rsid w:val="003D7E97"/>
    <w:rsid w:val="003F0E46"/>
    <w:rsid w:val="003F7C7B"/>
    <w:rsid w:val="004001F2"/>
    <w:rsid w:val="004070F8"/>
    <w:rsid w:val="00413AFC"/>
    <w:rsid w:val="00416119"/>
    <w:rsid w:val="0042014B"/>
    <w:rsid w:val="004244A4"/>
    <w:rsid w:val="00425DC6"/>
    <w:rsid w:val="0042726A"/>
    <w:rsid w:val="004425E7"/>
    <w:rsid w:val="0044698D"/>
    <w:rsid w:val="00447A4C"/>
    <w:rsid w:val="0045026E"/>
    <w:rsid w:val="0045467A"/>
    <w:rsid w:val="00457055"/>
    <w:rsid w:val="0046582F"/>
    <w:rsid w:val="004715AC"/>
    <w:rsid w:val="004721E4"/>
    <w:rsid w:val="00473389"/>
    <w:rsid w:val="004753CF"/>
    <w:rsid w:val="00483BCE"/>
    <w:rsid w:val="004931F5"/>
    <w:rsid w:val="004C3DC2"/>
    <w:rsid w:val="004E35FA"/>
    <w:rsid w:val="004F4610"/>
    <w:rsid w:val="00501476"/>
    <w:rsid w:val="0051017F"/>
    <w:rsid w:val="005113B0"/>
    <w:rsid w:val="00513C9A"/>
    <w:rsid w:val="00513CD8"/>
    <w:rsid w:val="00514964"/>
    <w:rsid w:val="00520944"/>
    <w:rsid w:val="005234C2"/>
    <w:rsid w:val="005329E6"/>
    <w:rsid w:val="0054590B"/>
    <w:rsid w:val="00554122"/>
    <w:rsid w:val="00555C3B"/>
    <w:rsid w:val="00570DF2"/>
    <w:rsid w:val="00573070"/>
    <w:rsid w:val="00581C77"/>
    <w:rsid w:val="005822E6"/>
    <w:rsid w:val="005A20C1"/>
    <w:rsid w:val="005A73AB"/>
    <w:rsid w:val="005B18B0"/>
    <w:rsid w:val="005B5109"/>
    <w:rsid w:val="005B5BCC"/>
    <w:rsid w:val="005B79B7"/>
    <w:rsid w:val="005C0BEB"/>
    <w:rsid w:val="005C2A16"/>
    <w:rsid w:val="005C3ECE"/>
    <w:rsid w:val="005C57EA"/>
    <w:rsid w:val="005C5B31"/>
    <w:rsid w:val="005C6960"/>
    <w:rsid w:val="005C6F3A"/>
    <w:rsid w:val="005E2515"/>
    <w:rsid w:val="005E2F02"/>
    <w:rsid w:val="005E45DF"/>
    <w:rsid w:val="005F0885"/>
    <w:rsid w:val="005F57F4"/>
    <w:rsid w:val="005F5B29"/>
    <w:rsid w:val="005F7247"/>
    <w:rsid w:val="006210CC"/>
    <w:rsid w:val="00623946"/>
    <w:rsid w:val="006279BE"/>
    <w:rsid w:val="0063201C"/>
    <w:rsid w:val="006574B5"/>
    <w:rsid w:val="00674734"/>
    <w:rsid w:val="006807CC"/>
    <w:rsid w:val="006843D9"/>
    <w:rsid w:val="00686878"/>
    <w:rsid w:val="006954C1"/>
    <w:rsid w:val="0069767D"/>
    <w:rsid w:val="006A1577"/>
    <w:rsid w:val="006A204B"/>
    <w:rsid w:val="006A4FD0"/>
    <w:rsid w:val="006B17F2"/>
    <w:rsid w:val="006B2324"/>
    <w:rsid w:val="006B528C"/>
    <w:rsid w:val="006B570E"/>
    <w:rsid w:val="006B66BB"/>
    <w:rsid w:val="006C13B6"/>
    <w:rsid w:val="006C4D75"/>
    <w:rsid w:val="006C6F32"/>
    <w:rsid w:val="006D0FA3"/>
    <w:rsid w:val="006E3F56"/>
    <w:rsid w:val="007032E2"/>
    <w:rsid w:val="00706411"/>
    <w:rsid w:val="00714741"/>
    <w:rsid w:val="00720A12"/>
    <w:rsid w:val="00723EE5"/>
    <w:rsid w:val="007267A4"/>
    <w:rsid w:val="00726A23"/>
    <w:rsid w:val="00733B21"/>
    <w:rsid w:val="00733C00"/>
    <w:rsid w:val="00733CBC"/>
    <w:rsid w:val="0073443F"/>
    <w:rsid w:val="0073571F"/>
    <w:rsid w:val="00747972"/>
    <w:rsid w:val="00757CB2"/>
    <w:rsid w:val="00761C35"/>
    <w:rsid w:val="00762F75"/>
    <w:rsid w:val="00765199"/>
    <w:rsid w:val="00772F15"/>
    <w:rsid w:val="00775D63"/>
    <w:rsid w:val="00782AD9"/>
    <w:rsid w:val="007B2285"/>
    <w:rsid w:val="007C2EFF"/>
    <w:rsid w:val="007E236C"/>
    <w:rsid w:val="007E3124"/>
    <w:rsid w:val="007E710B"/>
    <w:rsid w:val="00801C33"/>
    <w:rsid w:val="0081713A"/>
    <w:rsid w:val="00817625"/>
    <w:rsid w:val="008207FC"/>
    <w:rsid w:val="00830826"/>
    <w:rsid w:val="00832631"/>
    <w:rsid w:val="00853E83"/>
    <w:rsid w:val="00873485"/>
    <w:rsid w:val="00875369"/>
    <w:rsid w:val="00875765"/>
    <w:rsid w:val="0087578E"/>
    <w:rsid w:val="008765CA"/>
    <w:rsid w:val="00887955"/>
    <w:rsid w:val="00890E63"/>
    <w:rsid w:val="0089715D"/>
    <w:rsid w:val="008A3017"/>
    <w:rsid w:val="008A30AF"/>
    <w:rsid w:val="008A619A"/>
    <w:rsid w:val="008B6B5F"/>
    <w:rsid w:val="008C03C7"/>
    <w:rsid w:val="008C1267"/>
    <w:rsid w:val="008E7ECA"/>
    <w:rsid w:val="008F5A49"/>
    <w:rsid w:val="00914DEE"/>
    <w:rsid w:val="00914FE9"/>
    <w:rsid w:val="00920966"/>
    <w:rsid w:val="00921431"/>
    <w:rsid w:val="00922CD3"/>
    <w:rsid w:val="00923BCC"/>
    <w:rsid w:val="00925273"/>
    <w:rsid w:val="00926FEA"/>
    <w:rsid w:val="009313D4"/>
    <w:rsid w:val="009354DF"/>
    <w:rsid w:val="0093713A"/>
    <w:rsid w:val="00962E74"/>
    <w:rsid w:val="00965C2E"/>
    <w:rsid w:val="009714F1"/>
    <w:rsid w:val="00990207"/>
    <w:rsid w:val="009916EF"/>
    <w:rsid w:val="009960E7"/>
    <w:rsid w:val="009A38E4"/>
    <w:rsid w:val="009A4122"/>
    <w:rsid w:val="009A517F"/>
    <w:rsid w:val="009B21C7"/>
    <w:rsid w:val="009B7623"/>
    <w:rsid w:val="009C1A72"/>
    <w:rsid w:val="009C4075"/>
    <w:rsid w:val="009C4886"/>
    <w:rsid w:val="009C6949"/>
    <w:rsid w:val="009D339D"/>
    <w:rsid w:val="009E0BD4"/>
    <w:rsid w:val="009F2A8E"/>
    <w:rsid w:val="00A016B8"/>
    <w:rsid w:val="00A01FAD"/>
    <w:rsid w:val="00A043DC"/>
    <w:rsid w:val="00A238D7"/>
    <w:rsid w:val="00A3177E"/>
    <w:rsid w:val="00A43E1E"/>
    <w:rsid w:val="00A4439B"/>
    <w:rsid w:val="00A46EB9"/>
    <w:rsid w:val="00A51FD8"/>
    <w:rsid w:val="00A66C4C"/>
    <w:rsid w:val="00A76B3A"/>
    <w:rsid w:val="00A85D66"/>
    <w:rsid w:val="00A871D3"/>
    <w:rsid w:val="00A90B34"/>
    <w:rsid w:val="00A94CEF"/>
    <w:rsid w:val="00A97855"/>
    <w:rsid w:val="00A97A26"/>
    <w:rsid w:val="00AB1317"/>
    <w:rsid w:val="00AB1C6D"/>
    <w:rsid w:val="00AB7CB4"/>
    <w:rsid w:val="00AC2983"/>
    <w:rsid w:val="00AC6B17"/>
    <w:rsid w:val="00AD357A"/>
    <w:rsid w:val="00AF4ADD"/>
    <w:rsid w:val="00B056B8"/>
    <w:rsid w:val="00B05819"/>
    <w:rsid w:val="00B114A5"/>
    <w:rsid w:val="00B243AD"/>
    <w:rsid w:val="00B25200"/>
    <w:rsid w:val="00B2766C"/>
    <w:rsid w:val="00B303C3"/>
    <w:rsid w:val="00B35E20"/>
    <w:rsid w:val="00B37EC1"/>
    <w:rsid w:val="00B40583"/>
    <w:rsid w:val="00B41939"/>
    <w:rsid w:val="00B440F8"/>
    <w:rsid w:val="00B446D9"/>
    <w:rsid w:val="00B514AB"/>
    <w:rsid w:val="00B625A7"/>
    <w:rsid w:val="00B62CD2"/>
    <w:rsid w:val="00B637C5"/>
    <w:rsid w:val="00B64CA9"/>
    <w:rsid w:val="00B67F59"/>
    <w:rsid w:val="00B817A2"/>
    <w:rsid w:val="00B9645F"/>
    <w:rsid w:val="00BA2AAB"/>
    <w:rsid w:val="00BA3BA4"/>
    <w:rsid w:val="00BA3D6F"/>
    <w:rsid w:val="00BB440A"/>
    <w:rsid w:val="00BC69F7"/>
    <w:rsid w:val="00BD108A"/>
    <w:rsid w:val="00BD52FB"/>
    <w:rsid w:val="00BE4045"/>
    <w:rsid w:val="00BE4B44"/>
    <w:rsid w:val="00BE77FF"/>
    <w:rsid w:val="00C001BA"/>
    <w:rsid w:val="00C0225A"/>
    <w:rsid w:val="00C0389C"/>
    <w:rsid w:val="00C22AEF"/>
    <w:rsid w:val="00C2372F"/>
    <w:rsid w:val="00C26FDC"/>
    <w:rsid w:val="00C31E51"/>
    <w:rsid w:val="00C53040"/>
    <w:rsid w:val="00C54460"/>
    <w:rsid w:val="00C54507"/>
    <w:rsid w:val="00C55438"/>
    <w:rsid w:val="00C640F3"/>
    <w:rsid w:val="00C64EDA"/>
    <w:rsid w:val="00C66B1F"/>
    <w:rsid w:val="00C707C5"/>
    <w:rsid w:val="00C737B5"/>
    <w:rsid w:val="00C8403F"/>
    <w:rsid w:val="00C85131"/>
    <w:rsid w:val="00C907EB"/>
    <w:rsid w:val="00C94512"/>
    <w:rsid w:val="00CA5792"/>
    <w:rsid w:val="00CB396F"/>
    <w:rsid w:val="00CC0613"/>
    <w:rsid w:val="00CD255E"/>
    <w:rsid w:val="00CD2EBD"/>
    <w:rsid w:val="00CE3AE9"/>
    <w:rsid w:val="00CF5B58"/>
    <w:rsid w:val="00D05C69"/>
    <w:rsid w:val="00D339D4"/>
    <w:rsid w:val="00D379BF"/>
    <w:rsid w:val="00D40215"/>
    <w:rsid w:val="00D51375"/>
    <w:rsid w:val="00D51D77"/>
    <w:rsid w:val="00D55FF4"/>
    <w:rsid w:val="00D81152"/>
    <w:rsid w:val="00D82998"/>
    <w:rsid w:val="00D87148"/>
    <w:rsid w:val="00D8768E"/>
    <w:rsid w:val="00DC3FD6"/>
    <w:rsid w:val="00DC408D"/>
    <w:rsid w:val="00DC692C"/>
    <w:rsid w:val="00DD2E85"/>
    <w:rsid w:val="00DE2123"/>
    <w:rsid w:val="00DE3EF0"/>
    <w:rsid w:val="00DF5D8A"/>
    <w:rsid w:val="00E17475"/>
    <w:rsid w:val="00E200D4"/>
    <w:rsid w:val="00E20F0F"/>
    <w:rsid w:val="00E45A13"/>
    <w:rsid w:val="00E651C3"/>
    <w:rsid w:val="00E706D8"/>
    <w:rsid w:val="00E71FCD"/>
    <w:rsid w:val="00E757D6"/>
    <w:rsid w:val="00E9168C"/>
    <w:rsid w:val="00E9360A"/>
    <w:rsid w:val="00EA23B3"/>
    <w:rsid w:val="00EB11F9"/>
    <w:rsid w:val="00ED4A58"/>
    <w:rsid w:val="00ED7EDE"/>
    <w:rsid w:val="00EE1611"/>
    <w:rsid w:val="00EF0FBD"/>
    <w:rsid w:val="00F01219"/>
    <w:rsid w:val="00F0456E"/>
    <w:rsid w:val="00F07E01"/>
    <w:rsid w:val="00F13799"/>
    <w:rsid w:val="00F154B1"/>
    <w:rsid w:val="00F37EE9"/>
    <w:rsid w:val="00F44B53"/>
    <w:rsid w:val="00F466E8"/>
    <w:rsid w:val="00F46A43"/>
    <w:rsid w:val="00F5050D"/>
    <w:rsid w:val="00F5075F"/>
    <w:rsid w:val="00F6554E"/>
    <w:rsid w:val="00F70DA3"/>
    <w:rsid w:val="00F712BE"/>
    <w:rsid w:val="00F74DED"/>
    <w:rsid w:val="00F76B43"/>
    <w:rsid w:val="00F8445B"/>
    <w:rsid w:val="00F85AE5"/>
    <w:rsid w:val="00F86046"/>
    <w:rsid w:val="00FA34E0"/>
    <w:rsid w:val="00FA3FC2"/>
    <w:rsid w:val="00FA49A9"/>
    <w:rsid w:val="00FB02D9"/>
    <w:rsid w:val="00FB12A5"/>
    <w:rsid w:val="00FB38FA"/>
    <w:rsid w:val="00FB39E3"/>
    <w:rsid w:val="00FB438A"/>
    <w:rsid w:val="00FB6982"/>
    <w:rsid w:val="00FC3BB3"/>
    <w:rsid w:val="00FC70A6"/>
    <w:rsid w:val="00FD4871"/>
    <w:rsid w:val="00FD54F0"/>
    <w:rsid w:val="00FE437B"/>
    <w:rsid w:val="00FE5474"/>
    <w:rsid w:val="00FF0BB1"/>
    <w:rsid w:val="00FF3034"/>
    <w:rsid w:val="00FF4185"/>
    <w:rsid w:val="0B84F255"/>
    <w:rsid w:val="188FC424"/>
    <w:rsid w:val="1A007F23"/>
    <w:rsid w:val="2AD80682"/>
    <w:rsid w:val="377A0F3E"/>
    <w:rsid w:val="381D0778"/>
    <w:rsid w:val="3A71949F"/>
    <w:rsid w:val="3EDAC060"/>
    <w:rsid w:val="4ABA588F"/>
    <w:rsid w:val="6495EE29"/>
    <w:rsid w:val="64C98886"/>
    <w:rsid w:val="65D3C260"/>
    <w:rsid w:val="6EFFA88B"/>
    <w:rsid w:val="72C0AFDA"/>
    <w:rsid w:val="76B48932"/>
    <w:rsid w:val="76EE96CB"/>
    <w:rsid w:val="77C34C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C0DEF"/>
  <w15:docId w15:val="{45C44B8C-6DF5-435A-8C68-C76690A4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39D4"/>
    <w:rPr>
      <w:rFonts w:ascii="Tahoma" w:hAnsi="Tahoma"/>
      <w:sz w:val="22"/>
      <w:szCs w:val="24"/>
    </w:rPr>
  </w:style>
  <w:style w:type="paragraph" w:styleId="Heading1">
    <w:name w:val="heading 1"/>
    <w:basedOn w:val="Normal"/>
    <w:next w:val="BodyText"/>
    <w:link w:val="Heading1Char"/>
    <w:uiPriority w:val="9"/>
    <w:qFormat/>
    <w:rsid w:val="00D8768E"/>
    <w:pPr>
      <w:keepNext/>
      <w:keepLines/>
      <w:numPr>
        <w:numId w:val="35"/>
      </w:numPr>
      <w:spacing w:after="120" w:line="380" w:lineRule="atLeast"/>
      <w:ind w:hanging="624"/>
      <w:outlineLvl w:val="0"/>
    </w:pPr>
    <w:rPr>
      <w:rFonts w:ascii="Trebuchet MS" w:eastAsiaTheme="majorEastAsia" w:hAnsi="Trebuchet MS" w:cstheme="majorBidi"/>
      <w:bCs/>
      <w:color w:val="1F497D" w:themeColor="text2"/>
      <w:sz w:val="36"/>
      <w:szCs w:val="28"/>
      <w:lang w:eastAsia="en-US"/>
    </w:rPr>
  </w:style>
  <w:style w:type="paragraph" w:styleId="Heading2">
    <w:name w:val="heading 2"/>
    <w:basedOn w:val="Normal"/>
    <w:next w:val="BodyText"/>
    <w:link w:val="Heading2Char"/>
    <w:uiPriority w:val="9"/>
    <w:unhideWhenUsed/>
    <w:qFormat/>
    <w:rsid w:val="00D8768E"/>
    <w:pPr>
      <w:keepNext/>
      <w:keepLines/>
      <w:numPr>
        <w:ilvl w:val="1"/>
        <w:numId w:val="35"/>
      </w:numPr>
      <w:pBdr>
        <w:bottom w:val="single" w:sz="4" w:space="1" w:color="1F497D" w:themeColor="text2"/>
      </w:pBdr>
      <w:spacing w:before="120" w:after="120" w:line="270" w:lineRule="atLeast"/>
      <w:outlineLvl w:val="1"/>
    </w:pPr>
    <w:rPr>
      <w:rFonts w:ascii="Trebuchet MS" w:eastAsiaTheme="majorEastAsia" w:hAnsi="Trebuchet MS" w:cstheme="majorBidi"/>
      <w:b/>
      <w:bCs/>
      <w:caps/>
      <w:color w:val="1F497D" w:themeColor="text2"/>
      <w:sz w:val="26"/>
      <w:szCs w:val="26"/>
      <w:lang w:eastAsia="en-US"/>
    </w:rPr>
  </w:style>
  <w:style w:type="paragraph" w:styleId="Heading3">
    <w:name w:val="heading 3"/>
    <w:basedOn w:val="Normal"/>
    <w:next w:val="BodyText"/>
    <w:link w:val="Heading3Char"/>
    <w:uiPriority w:val="9"/>
    <w:unhideWhenUsed/>
    <w:qFormat/>
    <w:rsid w:val="00D8768E"/>
    <w:pPr>
      <w:keepNext/>
      <w:keepLines/>
      <w:numPr>
        <w:ilvl w:val="2"/>
        <w:numId w:val="35"/>
      </w:numPr>
      <w:spacing w:before="240" w:after="120" w:line="270" w:lineRule="atLeast"/>
      <w:outlineLvl w:val="2"/>
    </w:pPr>
    <w:rPr>
      <w:rFonts w:ascii="Trebuchet MS" w:eastAsiaTheme="majorEastAsia" w:hAnsi="Trebuchet MS" w:cstheme="majorBidi"/>
      <w:b/>
      <w:bCs/>
      <w:color w:val="1F497D" w:themeColor="text2"/>
      <w:sz w:val="26"/>
      <w:szCs w:val="22"/>
      <w:lang w:eastAsia="en-US"/>
    </w:rPr>
  </w:style>
  <w:style w:type="paragraph" w:styleId="Heading4">
    <w:name w:val="heading 4"/>
    <w:basedOn w:val="Normal"/>
    <w:next w:val="BodyText"/>
    <w:link w:val="Heading4Char"/>
    <w:uiPriority w:val="9"/>
    <w:unhideWhenUsed/>
    <w:qFormat/>
    <w:rsid w:val="00D8768E"/>
    <w:pPr>
      <w:keepNext/>
      <w:keepLines/>
      <w:numPr>
        <w:ilvl w:val="3"/>
        <w:numId w:val="35"/>
      </w:numPr>
      <w:spacing w:before="240" w:after="120" w:line="270" w:lineRule="atLeast"/>
      <w:outlineLvl w:val="3"/>
    </w:pPr>
    <w:rPr>
      <w:rFonts w:ascii="Trebuchet MS" w:eastAsiaTheme="majorEastAsia" w:hAnsi="Trebuchet MS" w:cstheme="majorBidi"/>
      <w:bCs/>
      <w:iCs/>
      <w:color w:val="1F497D" w:themeColor="text2"/>
      <w:sz w:val="24"/>
      <w:szCs w:val="22"/>
      <w:lang w:eastAsia="en-US"/>
    </w:rPr>
  </w:style>
  <w:style w:type="paragraph" w:styleId="Heading5">
    <w:name w:val="heading 5"/>
    <w:basedOn w:val="Normal"/>
    <w:next w:val="BodyText"/>
    <w:link w:val="Heading5Char"/>
    <w:uiPriority w:val="9"/>
    <w:unhideWhenUsed/>
    <w:qFormat/>
    <w:rsid w:val="00D8768E"/>
    <w:pPr>
      <w:keepLines/>
      <w:numPr>
        <w:ilvl w:val="4"/>
        <w:numId w:val="35"/>
      </w:numPr>
      <w:spacing w:before="240" w:after="120" w:line="270" w:lineRule="atLeast"/>
      <w:outlineLvl w:val="4"/>
    </w:pPr>
    <w:rPr>
      <w:rFonts w:ascii="Trebuchet MS" w:eastAsiaTheme="majorEastAsia" w:hAnsi="Trebuchet MS" w:cstheme="majorBidi"/>
      <w:i/>
      <w:color w:val="1F497D" w:themeColor="text2"/>
      <w:sz w:val="24"/>
      <w:szCs w:val="22"/>
      <w:lang w:eastAsia="en-US"/>
    </w:rPr>
  </w:style>
  <w:style w:type="paragraph" w:styleId="Heading6">
    <w:name w:val="heading 6"/>
    <w:basedOn w:val="Heading5"/>
    <w:next w:val="BodyText"/>
    <w:link w:val="Heading6Char"/>
    <w:uiPriority w:val="9"/>
    <w:unhideWhenUsed/>
    <w:qFormat/>
    <w:rsid w:val="00D8768E"/>
    <w:pPr>
      <w:spacing w:before="120"/>
      <w:outlineLvl w:val="5"/>
    </w:pPr>
    <w:rPr>
      <w:sz w:val="22"/>
      <w:lang w:val="en-US"/>
    </w:rPr>
  </w:style>
  <w:style w:type="paragraph" w:styleId="Heading7">
    <w:name w:val="heading 7"/>
    <w:basedOn w:val="Normal"/>
    <w:next w:val="BodyText"/>
    <w:link w:val="Heading7Char"/>
    <w:uiPriority w:val="9"/>
    <w:unhideWhenUsed/>
    <w:qFormat/>
    <w:rsid w:val="00D8768E"/>
    <w:pPr>
      <w:keepNext/>
      <w:keepLines/>
      <w:numPr>
        <w:ilvl w:val="6"/>
        <w:numId w:val="35"/>
      </w:numPr>
      <w:spacing w:before="240" w:after="120" w:line="270" w:lineRule="atLeast"/>
      <w:outlineLvl w:val="6"/>
    </w:pPr>
    <w:rPr>
      <w:rFonts w:ascii="Trebuchet MS" w:eastAsiaTheme="majorEastAsia" w:hAnsi="Trebuchet MS" w:cstheme="majorBidi"/>
      <w:b/>
      <w:i/>
      <w:iCs/>
      <w:color w:val="1F497D" w:themeColor="text2"/>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32E2"/>
    <w:rPr>
      <w:rFonts w:ascii="Verdana" w:hAnsi="Verdana" w:hint="default"/>
      <w:strike w:val="0"/>
      <w:dstrike w:val="0"/>
      <w:color w:val="002992"/>
      <w:sz w:val="17"/>
      <w:szCs w:val="17"/>
      <w:u w:val="single"/>
      <w:effect w:val="none"/>
    </w:rPr>
  </w:style>
  <w:style w:type="paragraph" w:styleId="NormalWeb">
    <w:name w:val="Normal (Web)"/>
    <w:basedOn w:val="Normal"/>
    <w:rsid w:val="007032E2"/>
    <w:pPr>
      <w:spacing w:after="90"/>
    </w:pPr>
  </w:style>
  <w:style w:type="character" w:styleId="Strong">
    <w:name w:val="Strong"/>
    <w:basedOn w:val="DefaultParagraphFont"/>
    <w:qFormat/>
    <w:rsid w:val="007032E2"/>
    <w:rPr>
      <w:b/>
      <w:bCs/>
    </w:rPr>
  </w:style>
  <w:style w:type="table" w:styleId="TableGrid">
    <w:name w:val="Table Grid"/>
    <w:basedOn w:val="TableNormal"/>
    <w:rsid w:val="00FE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51FD8"/>
    <w:pPr>
      <w:tabs>
        <w:tab w:val="center" w:pos="4153"/>
        <w:tab w:val="right" w:pos="8306"/>
      </w:tabs>
    </w:pPr>
  </w:style>
  <w:style w:type="paragraph" w:styleId="Footer">
    <w:name w:val="footer"/>
    <w:basedOn w:val="Normal"/>
    <w:rsid w:val="00A51FD8"/>
    <w:pPr>
      <w:tabs>
        <w:tab w:val="center" w:pos="4153"/>
        <w:tab w:val="right" w:pos="8306"/>
      </w:tabs>
    </w:pPr>
  </w:style>
  <w:style w:type="character" w:customStyle="1" w:styleId="titles">
    <w:name w:val="titles"/>
    <w:basedOn w:val="DefaultParagraphFont"/>
    <w:rsid w:val="00E45A13"/>
  </w:style>
  <w:style w:type="character" w:customStyle="1" w:styleId="bodytxt">
    <w:name w:val="bodytxt"/>
    <w:basedOn w:val="DefaultParagraphFont"/>
    <w:rsid w:val="00E45A13"/>
  </w:style>
  <w:style w:type="character" w:customStyle="1" w:styleId="greytxt">
    <w:name w:val="greytxt"/>
    <w:basedOn w:val="DefaultParagraphFont"/>
    <w:rsid w:val="00E45A13"/>
  </w:style>
  <w:style w:type="character" w:customStyle="1" w:styleId="greytxt2">
    <w:name w:val="greytxt2"/>
    <w:basedOn w:val="DefaultParagraphFont"/>
    <w:rsid w:val="00E45A13"/>
  </w:style>
  <w:style w:type="character" w:styleId="Emphasis">
    <w:name w:val="Emphasis"/>
    <w:basedOn w:val="DefaultParagraphFont"/>
    <w:qFormat/>
    <w:rsid w:val="00054B28"/>
    <w:rPr>
      <w:i/>
      <w:iCs/>
    </w:rPr>
  </w:style>
  <w:style w:type="character" w:styleId="PageNumber">
    <w:name w:val="page number"/>
    <w:basedOn w:val="DefaultParagraphFont"/>
    <w:rsid w:val="00054B28"/>
  </w:style>
  <w:style w:type="paragraph" w:styleId="BalloonText">
    <w:name w:val="Balloon Text"/>
    <w:basedOn w:val="Normal"/>
    <w:link w:val="BalloonTextChar"/>
    <w:rsid w:val="00F712BE"/>
    <w:rPr>
      <w:rFonts w:cs="Tahoma"/>
      <w:sz w:val="16"/>
      <w:szCs w:val="16"/>
    </w:rPr>
  </w:style>
  <w:style w:type="character" w:customStyle="1" w:styleId="BalloonTextChar">
    <w:name w:val="Balloon Text Char"/>
    <w:basedOn w:val="DefaultParagraphFont"/>
    <w:link w:val="BalloonText"/>
    <w:rsid w:val="00F712BE"/>
    <w:rPr>
      <w:rFonts w:ascii="Tahoma" w:hAnsi="Tahoma" w:cs="Tahoma"/>
      <w:sz w:val="16"/>
      <w:szCs w:val="16"/>
    </w:rPr>
  </w:style>
  <w:style w:type="paragraph" w:styleId="ListParagraph">
    <w:name w:val="List Paragraph"/>
    <w:basedOn w:val="Normal"/>
    <w:uiPriority w:val="34"/>
    <w:qFormat/>
    <w:rsid w:val="001E77F0"/>
    <w:pPr>
      <w:ind w:left="720"/>
      <w:contextualSpacing/>
    </w:pPr>
    <w:rPr>
      <w:rFonts w:ascii="Arial" w:hAnsi="Arial"/>
      <w:sz w:val="24"/>
    </w:rPr>
  </w:style>
  <w:style w:type="paragraph" w:styleId="BodyText">
    <w:name w:val="Body Text"/>
    <w:basedOn w:val="Normal"/>
    <w:link w:val="BodyTextChar"/>
    <w:uiPriority w:val="19"/>
    <w:unhideWhenUsed/>
    <w:qFormat/>
    <w:rsid w:val="00D8768E"/>
    <w:pPr>
      <w:spacing w:after="120" w:line="270" w:lineRule="atLeast"/>
    </w:pPr>
    <w:rPr>
      <w:rFonts w:ascii="Trebuchet MS" w:eastAsiaTheme="minorHAnsi" w:hAnsi="Trebuchet MS" w:cstheme="minorBidi"/>
      <w:sz w:val="20"/>
      <w:szCs w:val="22"/>
      <w:lang w:eastAsia="en-US"/>
    </w:rPr>
  </w:style>
  <w:style w:type="character" w:customStyle="1" w:styleId="BodyTextChar">
    <w:name w:val="Body Text Char"/>
    <w:basedOn w:val="DefaultParagraphFont"/>
    <w:link w:val="BodyText"/>
    <w:uiPriority w:val="19"/>
    <w:rsid w:val="00D8768E"/>
    <w:rPr>
      <w:rFonts w:ascii="Trebuchet MS" w:eastAsiaTheme="minorHAnsi" w:hAnsi="Trebuchet MS" w:cstheme="minorBidi"/>
      <w:szCs w:val="22"/>
      <w:lang w:eastAsia="en-US"/>
    </w:rPr>
  </w:style>
  <w:style w:type="paragraph" w:styleId="ListBullet">
    <w:name w:val="List Bullet"/>
    <w:basedOn w:val="BodyText"/>
    <w:uiPriority w:val="19"/>
    <w:unhideWhenUsed/>
    <w:qFormat/>
    <w:rsid w:val="00D8768E"/>
    <w:pPr>
      <w:numPr>
        <w:numId w:val="33"/>
      </w:numPr>
      <w:spacing w:before="120"/>
      <w:contextualSpacing/>
    </w:pPr>
  </w:style>
  <w:style w:type="numbering" w:customStyle="1" w:styleId="ListBullets">
    <w:name w:val="__List Bullets"/>
    <w:rsid w:val="00D8768E"/>
    <w:pPr>
      <w:numPr>
        <w:numId w:val="33"/>
      </w:numPr>
    </w:pPr>
  </w:style>
  <w:style w:type="character" w:customStyle="1" w:styleId="Heading1Char">
    <w:name w:val="Heading 1 Char"/>
    <w:basedOn w:val="DefaultParagraphFont"/>
    <w:link w:val="Heading1"/>
    <w:uiPriority w:val="9"/>
    <w:rsid w:val="00D8768E"/>
    <w:rPr>
      <w:rFonts w:ascii="Trebuchet MS" w:eastAsiaTheme="majorEastAsia" w:hAnsi="Trebuchet MS" w:cstheme="majorBidi"/>
      <w:bCs/>
      <w:color w:val="1F497D" w:themeColor="text2"/>
      <w:sz w:val="36"/>
      <w:szCs w:val="28"/>
      <w:lang w:eastAsia="en-US"/>
    </w:rPr>
  </w:style>
  <w:style w:type="character" w:customStyle="1" w:styleId="Heading2Char">
    <w:name w:val="Heading 2 Char"/>
    <w:basedOn w:val="DefaultParagraphFont"/>
    <w:link w:val="Heading2"/>
    <w:uiPriority w:val="9"/>
    <w:rsid w:val="00D8768E"/>
    <w:rPr>
      <w:rFonts w:ascii="Trebuchet MS" w:eastAsiaTheme="majorEastAsia" w:hAnsi="Trebuchet MS" w:cstheme="majorBidi"/>
      <w:b/>
      <w:bCs/>
      <w:caps/>
      <w:color w:val="1F497D" w:themeColor="text2"/>
      <w:sz w:val="26"/>
      <w:szCs w:val="26"/>
      <w:lang w:eastAsia="en-US"/>
    </w:rPr>
  </w:style>
  <w:style w:type="character" w:customStyle="1" w:styleId="Heading3Char">
    <w:name w:val="Heading 3 Char"/>
    <w:basedOn w:val="DefaultParagraphFont"/>
    <w:link w:val="Heading3"/>
    <w:uiPriority w:val="9"/>
    <w:rsid w:val="00D8768E"/>
    <w:rPr>
      <w:rFonts w:ascii="Trebuchet MS" w:eastAsiaTheme="majorEastAsia" w:hAnsi="Trebuchet MS" w:cstheme="majorBidi"/>
      <w:b/>
      <w:bCs/>
      <w:color w:val="1F497D" w:themeColor="text2"/>
      <w:sz w:val="26"/>
      <w:szCs w:val="22"/>
      <w:lang w:eastAsia="en-US"/>
    </w:rPr>
  </w:style>
  <w:style w:type="character" w:customStyle="1" w:styleId="Heading4Char">
    <w:name w:val="Heading 4 Char"/>
    <w:basedOn w:val="DefaultParagraphFont"/>
    <w:link w:val="Heading4"/>
    <w:uiPriority w:val="9"/>
    <w:rsid w:val="00D8768E"/>
    <w:rPr>
      <w:rFonts w:ascii="Trebuchet MS" w:eastAsiaTheme="majorEastAsia" w:hAnsi="Trebuchet MS" w:cstheme="majorBidi"/>
      <w:bCs/>
      <w:iCs/>
      <w:color w:val="1F497D" w:themeColor="text2"/>
      <w:sz w:val="24"/>
      <w:szCs w:val="22"/>
      <w:lang w:eastAsia="en-US"/>
    </w:rPr>
  </w:style>
  <w:style w:type="character" w:customStyle="1" w:styleId="Heading5Char">
    <w:name w:val="Heading 5 Char"/>
    <w:basedOn w:val="DefaultParagraphFont"/>
    <w:link w:val="Heading5"/>
    <w:uiPriority w:val="9"/>
    <w:rsid w:val="00D8768E"/>
    <w:rPr>
      <w:rFonts w:ascii="Trebuchet MS" w:eastAsiaTheme="majorEastAsia" w:hAnsi="Trebuchet MS" w:cstheme="majorBidi"/>
      <w:i/>
      <w:color w:val="1F497D" w:themeColor="text2"/>
      <w:sz w:val="24"/>
      <w:szCs w:val="22"/>
      <w:lang w:eastAsia="en-US"/>
    </w:rPr>
  </w:style>
  <w:style w:type="character" w:customStyle="1" w:styleId="Heading6Char">
    <w:name w:val="Heading 6 Char"/>
    <w:basedOn w:val="DefaultParagraphFont"/>
    <w:link w:val="Heading6"/>
    <w:uiPriority w:val="9"/>
    <w:rsid w:val="00D8768E"/>
    <w:rPr>
      <w:rFonts w:ascii="Trebuchet MS" w:eastAsiaTheme="majorEastAsia" w:hAnsi="Trebuchet MS" w:cstheme="majorBidi"/>
      <w:i/>
      <w:color w:val="1F497D" w:themeColor="text2"/>
      <w:sz w:val="22"/>
      <w:szCs w:val="22"/>
      <w:lang w:val="en-US" w:eastAsia="en-US"/>
    </w:rPr>
  </w:style>
  <w:style w:type="character" w:customStyle="1" w:styleId="Heading7Char">
    <w:name w:val="Heading 7 Char"/>
    <w:basedOn w:val="DefaultParagraphFont"/>
    <w:link w:val="Heading7"/>
    <w:uiPriority w:val="9"/>
    <w:rsid w:val="00D8768E"/>
    <w:rPr>
      <w:rFonts w:ascii="Trebuchet MS" w:eastAsiaTheme="majorEastAsia" w:hAnsi="Trebuchet MS" w:cstheme="majorBidi"/>
      <w:b/>
      <w:i/>
      <w:iCs/>
      <w:color w:val="1F497D" w:themeColor="text2"/>
      <w:szCs w:val="22"/>
      <w:lang w:eastAsia="en-US"/>
    </w:rPr>
  </w:style>
  <w:style w:type="numbering" w:customStyle="1" w:styleId="ListHeadings">
    <w:name w:val="__List Headings"/>
    <w:rsid w:val="00D8768E"/>
    <w:pPr>
      <w:numPr>
        <w:numId w:val="34"/>
      </w:numPr>
    </w:pPr>
  </w:style>
  <w:style w:type="character" w:customStyle="1" w:styleId="HeaderChar">
    <w:name w:val="Header Char"/>
    <w:basedOn w:val="DefaultParagraphFont"/>
    <w:link w:val="Header"/>
    <w:rsid w:val="0073443F"/>
    <w:rPr>
      <w:rFonts w:ascii="Tahoma" w:hAnsi="Tahom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20471">
      <w:bodyDiv w:val="1"/>
      <w:marLeft w:val="0"/>
      <w:marRight w:val="0"/>
      <w:marTop w:val="0"/>
      <w:marBottom w:val="0"/>
      <w:divBdr>
        <w:top w:val="none" w:sz="0" w:space="0" w:color="auto"/>
        <w:left w:val="none" w:sz="0" w:space="0" w:color="auto"/>
        <w:bottom w:val="none" w:sz="0" w:space="0" w:color="auto"/>
        <w:right w:val="none" w:sz="0" w:space="0" w:color="auto"/>
      </w:divBdr>
    </w:div>
    <w:div w:id="206187266">
      <w:bodyDiv w:val="1"/>
      <w:marLeft w:val="0"/>
      <w:marRight w:val="0"/>
      <w:marTop w:val="0"/>
      <w:marBottom w:val="0"/>
      <w:divBdr>
        <w:top w:val="none" w:sz="0" w:space="0" w:color="auto"/>
        <w:left w:val="none" w:sz="0" w:space="0" w:color="auto"/>
        <w:bottom w:val="none" w:sz="0" w:space="0" w:color="auto"/>
        <w:right w:val="none" w:sz="0" w:space="0" w:color="auto"/>
      </w:divBdr>
    </w:div>
    <w:div w:id="245504183">
      <w:bodyDiv w:val="1"/>
      <w:marLeft w:val="0"/>
      <w:marRight w:val="0"/>
      <w:marTop w:val="0"/>
      <w:marBottom w:val="0"/>
      <w:divBdr>
        <w:top w:val="none" w:sz="0" w:space="0" w:color="auto"/>
        <w:left w:val="none" w:sz="0" w:space="0" w:color="auto"/>
        <w:bottom w:val="none" w:sz="0" w:space="0" w:color="auto"/>
        <w:right w:val="none" w:sz="0" w:space="0" w:color="auto"/>
      </w:divBdr>
      <w:divsChild>
        <w:div w:id="2091077911">
          <w:marLeft w:val="288"/>
          <w:marRight w:val="0"/>
          <w:marTop w:val="86"/>
          <w:marBottom w:val="0"/>
          <w:divBdr>
            <w:top w:val="none" w:sz="0" w:space="0" w:color="auto"/>
            <w:left w:val="none" w:sz="0" w:space="0" w:color="auto"/>
            <w:bottom w:val="none" w:sz="0" w:space="0" w:color="auto"/>
            <w:right w:val="none" w:sz="0" w:space="0" w:color="auto"/>
          </w:divBdr>
        </w:div>
      </w:divsChild>
    </w:div>
    <w:div w:id="291594050">
      <w:bodyDiv w:val="1"/>
      <w:marLeft w:val="0"/>
      <w:marRight w:val="0"/>
      <w:marTop w:val="0"/>
      <w:marBottom w:val="0"/>
      <w:divBdr>
        <w:top w:val="none" w:sz="0" w:space="0" w:color="auto"/>
        <w:left w:val="none" w:sz="0" w:space="0" w:color="auto"/>
        <w:bottom w:val="none" w:sz="0" w:space="0" w:color="auto"/>
        <w:right w:val="none" w:sz="0" w:space="0" w:color="auto"/>
      </w:divBdr>
    </w:div>
    <w:div w:id="487748482">
      <w:bodyDiv w:val="1"/>
      <w:marLeft w:val="0"/>
      <w:marRight w:val="0"/>
      <w:marTop w:val="0"/>
      <w:marBottom w:val="0"/>
      <w:divBdr>
        <w:top w:val="none" w:sz="0" w:space="0" w:color="auto"/>
        <w:left w:val="none" w:sz="0" w:space="0" w:color="auto"/>
        <w:bottom w:val="none" w:sz="0" w:space="0" w:color="auto"/>
        <w:right w:val="none" w:sz="0" w:space="0" w:color="auto"/>
      </w:divBdr>
      <w:divsChild>
        <w:div w:id="14503967">
          <w:marLeft w:val="0"/>
          <w:marRight w:val="0"/>
          <w:marTop w:val="0"/>
          <w:marBottom w:val="0"/>
          <w:divBdr>
            <w:top w:val="none" w:sz="0" w:space="0" w:color="auto"/>
            <w:left w:val="none" w:sz="0" w:space="0" w:color="auto"/>
            <w:bottom w:val="none" w:sz="0" w:space="0" w:color="auto"/>
            <w:right w:val="none" w:sz="0" w:space="0" w:color="auto"/>
          </w:divBdr>
        </w:div>
        <w:div w:id="18119739">
          <w:marLeft w:val="0"/>
          <w:marRight w:val="0"/>
          <w:marTop w:val="0"/>
          <w:marBottom w:val="0"/>
          <w:divBdr>
            <w:top w:val="none" w:sz="0" w:space="0" w:color="auto"/>
            <w:left w:val="none" w:sz="0" w:space="0" w:color="auto"/>
            <w:bottom w:val="none" w:sz="0" w:space="0" w:color="auto"/>
            <w:right w:val="none" w:sz="0" w:space="0" w:color="auto"/>
          </w:divBdr>
        </w:div>
        <w:div w:id="63064577">
          <w:marLeft w:val="0"/>
          <w:marRight w:val="0"/>
          <w:marTop w:val="0"/>
          <w:marBottom w:val="0"/>
          <w:divBdr>
            <w:top w:val="none" w:sz="0" w:space="0" w:color="auto"/>
            <w:left w:val="none" w:sz="0" w:space="0" w:color="auto"/>
            <w:bottom w:val="none" w:sz="0" w:space="0" w:color="auto"/>
            <w:right w:val="none" w:sz="0" w:space="0" w:color="auto"/>
          </w:divBdr>
        </w:div>
        <w:div w:id="173765007">
          <w:marLeft w:val="0"/>
          <w:marRight w:val="0"/>
          <w:marTop w:val="0"/>
          <w:marBottom w:val="0"/>
          <w:divBdr>
            <w:top w:val="none" w:sz="0" w:space="0" w:color="auto"/>
            <w:left w:val="none" w:sz="0" w:space="0" w:color="auto"/>
            <w:bottom w:val="none" w:sz="0" w:space="0" w:color="auto"/>
            <w:right w:val="none" w:sz="0" w:space="0" w:color="auto"/>
          </w:divBdr>
        </w:div>
        <w:div w:id="198277860">
          <w:marLeft w:val="0"/>
          <w:marRight w:val="0"/>
          <w:marTop w:val="0"/>
          <w:marBottom w:val="0"/>
          <w:divBdr>
            <w:top w:val="none" w:sz="0" w:space="0" w:color="auto"/>
            <w:left w:val="none" w:sz="0" w:space="0" w:color="auto"/>
            <w:bottom w:val="none" w:sz="0" w:space="0" w:color="auto"/>
            <w:right w:val="none" w:sz="0" w:space="0" w:color="auto"/>
          </w:divBdr>
        </w:div>
        <w:div w:id="231425146">
          <w:marLeft w:val="0"/>
          <w:marRight w:val="0"/>
          <w:marTop w:val="0"/>
          <w:marBottom w:val="0"/>
          <w:divBdr>
            <w:top w:val="none" w:sz="0" w:space="0" w:color="auto"/>
            <w:left w:val="none" w:sz="0" w:space="0" w:color="auto"/>
            <w:bottom w:val="none" w:sz="0" w:space="0" w:color="auto"/>
            <w:right w:val="none" w:sz="0" w:space="0" w:color="auto"/>
          </w:divBdr>
        </w:div>
        <w:div w:id="553541022">
          <w:marLeft w:val="0"/>
          <w:marRight w:val="0"/>
          <w:marTop w:val="0"/>
          <w:marBottom w:val="0"/>
          <w:divBdr>
            <w:top w:val="none" w:sz="0" w:space="0" w:color="auto"/>
            <w:left w:val="none" w:sz="0" w:space="0" w:color="auto"/>
            <w:bottom w:val="none" w:sz="0" w:space="0" w:color="auto"/>
            <w:right w:val="none" w:sz="0" w:space="0" w:color="auto"/>
          </w:divBdr>
        </w:div>
        <w:div w:id="583536904">
          <w:marLeft w:val="0"/>
          <w:marRight w:val="0"/>
          <w:marTop w:val="0"/>
          <w:marBottom w:val="0"/>
          <w:divBdr>
            <w:top w:val="none" w:sz="0" w:space="0" w:color="auto"/>
            <w:left w:val="none" w:sz="0" w:space="0" w:color="auto"/>
            <w:bottom w:val="none" w:sz="0" w:space="0" w:color="auto"/>
            <w:right w:val="none" w:sz="0" w:space="0" w:color="auto"/>
          </w:divBdr>
        </w:div>
        <w:div w:id="621112806">
          <w:marLeft w:val="0"/>
          <w:marRight w:val="0"/>
          <w:marTop w:val="0"/>
          <w:marBottom w:val="0"/>
          <w:divBdr>
            <w:top w:val="none" w:sz="0" w:space="0" w:color="auto"/>
            <w:left w:val="none" w:sz="0" w:space="0" w:color="auto"/>
            <w:bottom w:val="none" w:sz="0" w:space="0" w:color="auto"/>
            <w:right w:val="none" w:sz="0" w:space="0" w:color="auto"/>
          </w:divBdr>
        </w:div>
        <w:div w:id="647368969">
          <w:marLeft w:val="0"/>
          <w:marRight w:val="0"/>
          <w:marTop w:val="0"/>
          <w:marBottom w:val="0"/>
          <w:divBdr>
            <w:top w:val="none" w:sz="0" w:space="0" w:color="auto"/>
            <w:left w:val="none" w:sz="0" w:space="0" w:color="auto"/>
            <w:bottom w:val="none" w:sz="0" w:space="0" w:color="auto"/>
            <w:right w:val="none" w:sz="0" w:space="0" w:color="auto"/>
          </w:divBdr>
        </w:div>
        <w:div w:id="842741325">
          <w:marLeft w:val="0"/>
          <w:marRight w:val="0"/>
          <w:marTop w:val="0"/>
          <w:marBottom w:val="0"/>
          <w:divBdr>
            <w:top w:val="none" w:sz="0" w:space="0" w:color="auto"/>
            <w:left w:val="none" w:sz="0" w:space="0" w:color="auto"/>
            <w:bottom w:val="none" w:sz="0" w:space="0" w:color="auto"/>
            <w:right w:val="none" w:sz="0" w:space="0" w:color="auto"/>
          </w:divBdr>
        </w:div>
        <w:div w:id="930237330">
          <w:marLeft w:val="0"/>
          <w:marRight w:val="0"/>
          <w:marTop w:val="0"/>
          <w:marBottom w:val="0"/>
          <w:divBdr>
            <w:top w:val="none" w:sz="0" w:space="0" w:color="auto"/>
            <w:left w:val="none" w:sz="0" w:space="0" w:color="auto"/>
            <w:bottom w:val="none" w:sz="0" w:space="0" w:color="auto"/>
            <w:right w:val="none" w:sz="0" w:space="0" w:color="auto"/>
          </w:divBdr>
        </w:div>
        <w:div w:id="993334562">
          <w:marLeft w:val="0"/>
          <w:marRight w:val="0"/>
          <w:marTop w:val="0"/>
          <w:marBottom w:val="0"/>
          <w:divBdr>
            <w:top w:val="none" w:sz="0" w:space="0" w:color="auto"/>
            <w:left w:val="none" w:sz="0" w:space="0" w:color="auto"/>
            <w:bottom w:val="none" w:sz="0" w:space="0" w:color="auto"/>
            <w:right w:val="none" w:sz="0" w:space="0" w:color="auto"/>
          </w:divBdr>
        </w:div>
        <w:div w:id="1024941645">
          <w:marLeft w:val="0"/>
          <w:marRight w:val="0"/>
          <w:marTop w:val="0"/>
          <w:marBottom w:val="0"/>
          <w:divBdr>
            <w:top w:val="none" w:sz="0" w:space="0" w:color="auto"/>
            <w:left w:val="none" w:sz="0" w:space="0" w:color="auto"/>
            <w:bottom w:val="none" w:sz="0" w:space="0" w:color="auto"/>
            <w:right w:val="none" w:sz="0" w:space="0" w:color="auto"/>
          </w:divBdr>
        </w:div>
        <w:div w:id="1129015328">
          <w:marLeft w:val="0"/>
          <w:marRight w:val="0"/>
          <w:marTop w:val="0"/>
          <w:marBottom w:val="0"/>
          <w:divBdr>
            <w:top w:val="none" w:sz="0" w:space="0" w:color="auto"/>
            <w:left w:val="none" w:sz="0" w:space="0" w:color="auto"/>
            <w:bottom w:val="none" w:sz="0" w:space="0" w:color="auto"/>
            <w:right w:val="none" w:sz="0" w:space="0" w:color="auto"/>
          </w:divBdr>
        </w:div>
        <w:div w:id="1167869355">
          <w:marLeft w:val="0"/>
          <w:marRight w:val="0"/>
          <w:marTop w:val="0"/>
          <w:marBottom w:val="0"/>
          <w:divBdr>
            <w:top w:val="none" w:sz="0" w:space="0" w:color="auto"/>
            <w:left w:val="none" w:sz="0" w:space="0" w:color="auto"/>
            <w:bottom w:val="none" w:sz="0" w:space="0" w:color="auto"/>
            <w:right w:val="none" w:sz="0" w:space="0" w:color="auto"/>
          </w:divBdr>
        </w:div>
        <w:div w:id="1192186770">
          <w:marLeft w:val="0"/>
          <w:marRight w:val="0"/>
          <w:marTop w:val="0"/>
          <w:marBottom w:val="0"/>
          <w:divBdr>
            <w:top w:val="none" w:sz="0" w:space="0" w:color="auto"/>
            <w:left w:val="none" w:sz="0" w:space="0" w:color="auto"/>
            <w:bottom w:val="none" w:sz="0" w:space="0" w:color="auto"/>
            <w:right w:val="none" w:sz="0" w:space="0" w:color="auto"/>
          </w:divBdr>
        </w:div>
        <w:div w:id="1206717545">
          <w:marLeft w:val="0"/>
          <w:marRight w:val="0"/>
          <w:marTop w:val="0"/>
          <w:marBottom w:val="0"/>
          <w:divBdr>
            <w:top w:val="none" w:sz="0" w:space="0" w:color="auto"/>
            <w:left w:val="none" w:sz="0" w:space="0" w:color="auto"/>
            <w:bottom w:val="none" w:sz="0" w:space="0" w:color="auto"/>
            <w:right w:val="none" w:sz="0" w:space="0" w:color="auto"/>
          </w:divBdr>
        </w:div>
        <w:div w:id="1235817058">
          <w:marLeft w:val="0"/>
          <w:marRight w:val="0"/>
          <w:marTop w:val="0"/>
          <w:marBottom w:val="0"/>
          <w:divBdr>
            <w:top w:val="none" w:sz="0" w:space="0" w:color="auto"/>
            <w:left w:val="none" w:sz="0" w:space="0" w:color="auto"/>
            <w:bottom w:val="none" w:sz="0" w:space="0" w:color="auto"/>
            <w:right w:val="none" w:sz="0" w:space="0" w:color="auto"/>
          </w:divBdr>
        </w:div>
        <w:div w:id="1256087996">
          <w:marLeft w:val="0"/>
          <w:marRight w:val="0"/>
          <w:marTop w:val="0"/>
          <w:marBottom w:val="0"/>
          <w:divBdr>
            <w:top w:val="none" w:sz="0" w:space="0" w:color="auto"/>
            <w:left w:val="none" w:sz="0" w:space="0" w:color="auto"/>
            <w:bottom w:val="none" w:sz="0" w:space="0" w:color="auto"/>
            <w:right w:val="none" w:sz="0" w:space="0" w:color="auto"/>
          </w:divBdr>
        </w:div>
        <w:div w:id="1359086005">
          <w:marLeft w:val="0"/>
          <w:marRight w:val="0"/>
          <w:marTop w:val="0"/>
          <w:marBottom w:val="0"/>
          <w:divBdr>
            <w:top w:val="none" w:sz="0" w:space="0" w:color="auto"/>
            <w:left w:val="none" w:sz="0" w:space="0" w:color="auto"/>
            <w:bottom w:val="none" w:sz="0" w:space="0" w:color="auto"/>
            <w:right w:val="none" w:sz="0" w:space="0" w:color="auto"/>
          </w:divBdr>
        </w:div>
        <w:div w:id="1395086609">
          <w:marLeft w:val="0"/>
          <w:marRight w:val="0"/>
          <w:marTop w:val="0"/>
          <w:marBottom w:val="0"/>
          <w:divBdr>
            <w:top w:val="none" w:sz="0" w:space="0" w:color="auto"/>
            <w:left w:val="none" w:sz="0" w:space="0" w:color="auto"/>
            <w:bottom w:val="none" w:sz="0" w:space="0" w:color="auto"/>
            <w:right w:val="none" w:sz="0" w:space="0" w:color="auto"/>
          </w:divBdr>
        </w:div>
        <w:div w:id="1467510050">
          <w:marLeft w:val="0"/>
          <w:marRight w:val="0"/>
          <w:marTop w:val="0"/>
          <w:marBottom w:val="0"/>
          <w:divBdr>
            <w:top w:val="none" w:sz="0" w:space="0" w:color="auto"/>
            <w:left w:val="none" w:sz="0" w:space="0" w:color="auto"/>
            <w:bottom w:val="none" w:sz="0" w:space="0" w:color="auto"/>
            <w:right w:val="none" w:sz="0" w:space="0" w:color="auto"/>
          </w:divBdr>
        </w:div>
        <w:div w:id="1501240145">
          <w:marLeft w:val="0"/>
          <w:marRight w:val="0"/>
          <w:marTop w:val="0"/>
          <w:marBottom w:val="0"/>
          <w:divBdr>
            <w:top w:val="none" w:sz="0" w:space="0" w:color="auto"/>
            <w:left w:val="none" w:sz="0" w:space="0" w:color="auto"/>
            <w:bottom w:val="none" w:sz="0" w:space="0" w:color="auto"/>
            <w:right w:val="none" w:sz="0" w:space="0" w:color="auto"/>
          </w:divBdr>
        </w:div>
        <w:div w:id="1736077440">
          <w:marLeft w:val="0"/>
          <w:marRight w:val="0"/>
          <w:marTop w:val="0"/>
          <w:marBottom w:val="0"/>
          <w:divBdr>
            <w:top w:val="none" w:sz="0" w:space="0" w:color="auto"/>
            <w:left w:val="none" w:sz="0" w:space="0" w:color="auto"/>
            <w:bottom w:val="none" w:sz="0" w:space="0" w:color="auto"/>
            <w:right w:val="none" w:sz="0" w:space="0" w:color="auto"/>
          </w:divBdr>
        </w:div>
        <w:div w:id="1745227447">
          <w:marLeft w:val="0"/>
          <w:marRight w:val="0"/>
          <w:marTop w:val="0"/>
          <w:marBottom w:val="0"/>
          <w:divBdr>
            <w:top w:val="none" w:sz="0" w:space="0" w:color="auto"/>
            <w:left w:val="none" w:sz="0" w:space="0" w:color="auto"/>
            <w:bottom w:val="none" w:sz="0" w:space="0" w:color="auto"/>
            <w:right w:val="none" w:sz="0" w:space="0" w:color="auto"/>
          </w:divBdr>
        </w:div>
        <w:div w:id="1796214007">
          <w:marLeft w:val="0"/>
          <w:marRight w:val="0"/>
          <w:marTop w:val="0"/>
          <w:marBottom w:val="0"/>
          <w:divBdr>
            <w:top w:val="none" w:sz="0" w:space="0" w:color="auto"/>
            <w:left w:val="none" w:sz="0" w:space="0" w:color="auto"/>
            <w:bottom w:val="none" w:sz="0" w:space="0" w:color="auto"/>
            <w:right w:val="none" w:sz="0" w:space="0" w:color="auto"/>
          </w:divBdr>
        </w:div>
        <w:div w:id="1988704969">
          <w:marLeft w:val="0"/>
          <w:marRight w:val="0"/>
          <w:marTop w:val="0"/>
          <w:marBottom w:val="0"/>
          <w:divBdr>
            <w:top w:val="none" w:sz="0" w:space="0" w:color="auto"/>
            <w:left w:val="none" w:sz="0" w:space="0" w:color="auto"/>
            <w:bottom w:val="none" w:sz="0" w:space="0" w:color="auto"/>
            <w:right w:val="none" w:sz="0" w:space="0" w:color="auto"/>
          </w:divBdr>
        </w:div>
        <w:div w:id="2004091353">
          <w:marLeft w:val="0"/>
          <w:marRight w:val="0"/>
          <w:marTop w:val="0"/>
          <w:marBottom w:val="0"/>
          <w:divBdr>
            <w:top w:val="none" w:sz="0" w:space="0" w:color="auto"/>
            <w:left w:val="none" w:sz="0" w:space="0" w:color="auto"/>
            <w:bottom w:val="none" w:sz="0" w:space="0" w:color="auto"/>
            <w:right w:val="none" w:sz="0" w:space="0" w:color="auto"/>
          </w:divBdr>
        </w:div>
        <w:div w:id="2009674004">
          <w:marLeft w:val="0"/>
          <w:marRight w:val="0"/>
          <w:marTop w:val="0"/>
          <w:marBottom w:val="0"/>
          <w:divBdr>
            <w:top w:val="none" w:sz="0" w:space="0" w:color="auto"/>
            <w:left w:val="none" w:sz="0" w:space="0" w:color="auto"/>
            <w:bottom w:val="none" w:sz="0" w:space="0" w:color="auto"/>
            <w:right w:val="none" w:sz="0" w:space="0" w:color="auto"/>
          </w:divBdr>
        </w:div>
        <w:div w:id="2095975197">
          <w:marLeft w:val="0"/>
          <w:marRight w:val="0"/>
          <w:marTop w:val="0"/>
          <w:marBottom w:val="0"/>
          <w:divBdr>
            <w:top w:val="none" w:sz="0" w:space="0" w:color="auto"/>
            <w:left w:val="none" w:sz="0" w:space="0" w:color="auto"/>
            <w:bottom w:val="none" w:sz="0" w:space="0" w:color="auto"/>
            <w:right w:val="none" w:sz="0" w:space="0" w:color="auto"/>
          </w:divBdr>
        </w:div>
      </w:divsChild>
    </w:div>
    <w:div w:id="624428598">
      <w:bodyDiv w:val="1"/>
      <w:marLeft w:val="0"/>
      <w:marRight w:val="0"/>
      <w:marTop w:val="0"/>
      <w:marBottom w:val="0"/>
      <w:divBdr>
        <w:top w:val="none" w:sz="0" w:space="0" w:color="auto"/>
        <w:left w:val="none" w:sz="0" w:space="0" w:color="auto"/>
        <w:bottom w:val="none" w:sz="0" w:space="0" w:color="auto"/>
        <w:right w:val="none" w:sz="0" w:space="0" w:color="auto"/>
      </w:divBdr>
    </w:div>
    <w:div w:id="1096706520">
      <w:bodyDiv w:val="1"/>
      <w:marLeft w:val="0"/>
      <w:marRight w:val="0"/>
      <w:marTop w:val="0"/>
      <w:marBottom w:val="0"/>
      <w:divBdr>
        <w:top w:val="none" w:sz="0" w:space="0" w:color="auto"/>
        <w:left w:val="none" w:sz="0" w:space="0" w:color="auto"/>
        <w:bottom w:val="none" w:sz="0" w:space="0" w:color="auto"/>
        <w:right w:val="none" w:sz="0" w:space="0" w:color="auto"/>
      </w:divBdr>
    </w:div>
    <w:div w:id="1190946926">
      <w:bodyDiv w:val="1"/>
      <w:marLeft w:val="0"/>
      <w:marRight w:val="0"/>
      <w:marTop w:val="0"/>
      <w:marBottom w:val="0"/>
      <w:divBdr>
        <w:top w:val="none" w:sz="0" w:space="0" w:color="auto"/>
        <w:left w:val="none" w:sz="0" w:space="0" w:color="auto"/>
        <w:bottom w:val="none" w:sz="0" w:space="0" w:color="auto"/>
        <w:right w:val="none" w:sz="0" w:space="0" w:color="auto"/>
      </w:divBdr>
    </w:div>
    <w:div w:id="1505902561">
      <w:bodyDiv w:val="1"/>
      <w:marLeft w:val="0"/>
      <w:marRight w:val="0"/>
      <w:marTop w:val="0"/>
      <w:marBottom w:val="0"/>
      <w:divBdr>
        <w:top w:val="none" w:sz="0" w:space="0" w:color="auto"/>
        <w:left w:val="none" w:sz="0" w:space="0" w:color="auto"/>
        <w:bottom w:val="none" w:sz="0" w:space="0" w:color="auto"/>
        <w:right w:val="none" w:sz="0" w:space="0" w:color="auto"/>
      </w:divBdr>
    </w:div>
    <w:div w:id="1517888756">
      <w:bodyDiv w:val="1"/>
      <w:marLeft w:val="0"/>
      <w:marRight w:val="0"/>
      <w:marTop w:val="0"/>
      <w:marBottom w:val="0"/>
      <w:divBdr>
        <w:top w:val="none" w:sz="0" w:space="0" w:color="auto"/>
        <w:left w:val="none" w:sz="0" w:space="0" w:color="auto"/>
        <w:bottom w:val="none" w:sz="0" w:space="0" w:color="auto"/>
        <w:right w:val="none" w:sz="0" w:space="0" w:color="auto"/>
      </w:divBdr>
    </w:div>
    <w:div w:id="1564100538">
      <w:bodyDiv w:val="1"/>
      <w:marLeft w:val="0"/>
      <w:marRight w:val="0"/>
      <w:marTop w:val="0"/>
      <w:marBottom w:val="0"/>
      <w:divBdr>
        <w:top w:val="none" w:sz="0" w:space="0" w:color="auto"/>
        <w:left w:val="none" w:sz="0" w:space="0" w:color="auto"/>
        <w:bottom w:val="none" w:sz="0" w:space="0" w:color="auto"/>
        <w:right w:val="none" w:sz="0" w:space="0" w:color="auto"/>
      </w:divBdr>
    </w:div>
    <w:div w:id="1840729389">
      <w:bodyDiv w:val="1"/>
      <w:marLeft w:val="0"/>
      <w:marRight w:val="0"/>
      <w:marTop w:val="0"/>
      <w:marBottom w:val="0"/>
      <w:divBdr>
        <w:top w:val="none" w:sz="0" w:space="0" w:color="auto"/>
        <w:left w:val="none" w:sz="0" w:space="0" w:color="auto"/>
        <w:bottom w:val="none" w:sz="0" w:space="0" w:color="auto"/>
        <w:right w:val="none" w:sz="0" w:space="0" w:color="auto"/>
      </w:divBdr>
    </w:div>
    <w:div w:id="1910144012">
      <w:bodyDiv w:val="1"/>
      <w:marLeft w:val="0"/>
      <w:marRight w:val="0"/>
      <w:marTop w:val="0"/>
      <w:marBottom w:val="0"/>
      <w:divBdr>
        <w:top w:val="none" w:sz="0" w:space="0" w:color="auto"/>
        <w:left w:val="none" w:sz="0" w:space="0" w:color="auto"/>
        <w:bottom w:val="none" w:sz="0" w:space="0" w:color="auto"/>
        <w:right w:val="none" w:sz="0" w:space="0" w:color="auto"/>
      </w:divBdr>
    </w:div>
    <w:div w:id="204224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8136DC4BC7B9540A5186CF91F0FE596" ma:contentTypeVersion="4" ma:contentTypeDescription="Create a new document." ma:contentTypeScope="" ma:versionID="d7e23b7ffb1456276d8e430d144e16ae">
  <xsd:schema xmlns:xsd="http://www.w3.org/2001/XMLSchema" xmlns:xs="http://www.w3.org/2001/XMLSchema" xmlns:p="http://schemas.microsoft.com/office/2006/metadata/properties" xmlns:ns2="8ea5fea9-f1f5-4a3a-9b10-e222f281b987" targetNamespace="http://schemas.microsoft.com/office/2006/metadata/properties" ma:root="true" ma:fieldsID="8b379f37755c5b6a8c371ea51bdf8065" ns2:_="">
    <xsd:import namespace="8ea5fea9-f1f5-4a3a-9b10-e222f281b9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5fea9-f1f5-4a3a-9b10-e222f281b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36996-4B35-4F7F-99A1-255AE492AE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B234E9-E48F-41E3-982B-12F18C5A60D9}">
  <ds:schemaRefs>
    <ds:schemaRef ds:uri="http://schemas.microsoft.com/sharepoint/v3/contenttype/forms"/>
  </ds:schemaRefs>
</ds:datastoreItem>
</file>

<file path=customXml/itemProps3.xml><?xml version="1.0" encoding="utf-8"?>
<ds:datastoreItem xmlns:ds="http://schemas.openxmlformats.org/officeDocument/2006/customXml" ds:itemID="{5CEE6B59-8517-4D5E-AC59-A04E7F7AD816}">
  <ds:schemaRefs>
    <ds:schemaRef ds:uri="http://schemas.openxmlformats.org/officeDocument/2006/bibliography"/>
  </ds:schemaRefs>
</ds:datastoreItem>
</file>

<file path=customXml/itemProps4.xml><?xml version="1.0" encoding="utf-8"?>
<ds:datastoreItem xmlns:ds="http://schemas.openxmlformats.org/officeDocument/2006/customXml" ds:itemID="{96EE5E7E-A3AF-46E7-8354-A7F24B53E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5fea9-f1f5-4a3a-9b10-e222f281b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e995f99-cd4f-4444-956e-1f2d1ea8f45d}"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1135</Words>
  <Characters>6130</Characters>
  <Application>Microsoft Office Word</Application>
  <DocSecurity>0</DocSecurity>
  <Lines>170</Lines>
  <Paragraphs>94</Paragraphs>
  <ScaleCrop>false</ScaleCrop>
  <HeadingPairs>
    <vt:vector size="2" baseType="variant">
      <vt:variant>
        <vt:lpstr>Title</vt:lpstr>
      </vt:variant>
      <vt:variant>
        <vt:i4>1</vt:i4>
      </vt:variant>
    </vt:vector>
  </HeadingPairs>
  <TitlesOfParts>
    <vt:vector size="1" baseType="lpstr">
      <vt:lpstr>FRCA 2900 - Job Description</vt:lpstr>
    </vt:vector>
  </TitlesOfParts>
  <Company>Flight Operations and Services Ltd</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FRCA 2900 - Job Description</dc:title>
  <dc:creator>DaviesC</dc:creator>
  <cp:keywords>COBHAM PRIVATE</cp:keywords>
  <cp:lastModifiedBy>Stallard, Nick</cp:lastModifiedBy>
  <cp:revision>2</cp:revision>
  <cp:lastPrinted>2015-06-03T10:43:00Z</cp:lastPrinted>
  <dcterms:created xsi:type="dcterms:W3CDTF">2026-09-09T11:56:00Z</dcterms:created>
  <dcterms:modified xsi:type="dcterms:W3CDTF">2026-09-09T11:56:00Z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0665bd80-a542-4690-886f-c244868c768c</vt:lpwstr>
  </property>
  <property fmtid="{D5CDD505-2E9C-101B-9397-08002B2CF9AE}" pid="3" name="Classification">
    <vt:lpwstr>COBHAM PRIVATE</vt:lpwstr>
  </property>
  <property fmtid="{D5CDD505-2E9C-101B-9397-08002B2CF9AE}" pid="4" name="MarkingDecision">
    <vt:lpwstr>Yes</vt:lpwstr>
  </property>
  <property fmtid="{D5CDD505-2E9C-101B-9397-08002B2CF9AE}" pid="5" name="DateofRetention">
    <vt:lpwstr>No Retention,2021-01-21</vt:lpwstr>
  </property>
  <property fmtid="{D5CDD505-2E9C-101B-9397-08002B2CF9AE}" pid="6" name="ContentTypeId">
    <vt:lpwstr>0x01010068136DC4BC7B9540A5186CF91F0FE596</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docLang">
    <vt:lpwstr>en</vt:lpwstr>
  </property>
  <property fmtid="{D5CDD505-2E9C-101B-9397-08002B2CF9AE}" pid="14" name="ClassificationContentMarkingHeaderShapeIds">
    <vt:lpwstr>47f0c0d9,508ec740,4f3409d2</vt:lpwstr>
  </property>
  <property fmtid="{D5CDD505-2E9C-101B-9397-08002B2CF9AE}" pid="15" name="ClassificationContentMarkingHeaderFontProps">
    <vt:lpwstr>#000000,10,Aptos</vt:lpwstr>
  </property>
  <property fmtid="{D5CDD505-2E9C-101B-9397-08002B2CF9AE}" pid="16" name="ClassificationContentMarkingHeaderText">
    <vt:lpwstr>DRAKEN PRIVATE</vt:lpwstr>
  </property>
  <property fmtid="{D5CDD505-2E9C-101B-9397-08002B2CF9AE}" pid="17" name="ClassificationContentMarkingFooterShapeIds">
    <vt:lpwstr>6612e31d,4b4486cc,73af8299</vt:lpwstr>
  </property>
  <property fmtid="{D5CDD505-2E9C-101B-9397-08002B2CF9AE}" pid="18" name="ClassificationContentMarkingFooterFontProps">
    <vt:lpwstr>#000000,10,Aptos</vt:lpwstr>
  </property>
  <property fmtid="{D5CDD505-2E9C-101B-9397-08002B2CF9AE}" pid="19" name="ClassificationContentMarkingFooterText">
    <vt:lpwstr>DRAKEN PRIVATE</vt:lpwstr>
  </property>
</Properties>
</file>